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B65" w:rsidRDefault="00AC2B65" w:rsidP="00AC2B65">
      <w:pPr>
        <w:spacing w:after="0" w:line="240" w:lineRule="auto"/>
        <w:ind w:left="-426" w:right="-284"/>
        <w:jc w:val="center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ОБЩЕЛБРАЗОВАТЕЛЬНОЕ УЧРЕЖДЕНИЕ</w:t>
      </w:r>
    </w:p>
    <w:p w:rsidR="00AC2B65" w:rsidRDefault="00AC2B65" w:rsidP="00AC2B65">
      <w:pPr>
        <w:spacing w:after="0" w:line="240" w:lineRule="auto"/>
        <w:ind w:left="-426" w:righ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№60» Г.ГРОЗНОГО</w:t>
      </w:r>
    </w:p>
    <w:p w:rsid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F4646" w:rsidRDefault="002F4646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F4646" w:rsidRPr="00372363" w:rsidRDefault="002F4646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Style w:val="ac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38"/>
      </w:tblGrid>
      <w:tr w:rsidR="002F4646" w:rsidTr="002F4646">
        <w:tc>
          <w:tcPr>
            <w:tcW w:w="4785" w:type="dxa"/>
          </w:tcPr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ПРИНЯТО</w:t>
            </w:r>
          </w:p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На педагогическом совете школы</w:t>
            </w:r>
          </w:p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Протокол №9</w:t>
            </w:r>
          </w:p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от «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val="single"/>
              </w:rPr>
              <w:t xml:space="preserve">  25 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»августа 2016г.</w:t>
            </w:r>
          </w:p>
          <w:p w:rsidR="002F4646" w:rsidRDefault="002F46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</w:p>
        </w:tc>
        <w:tc>
          <w:tcPr>
            <w:tcW w:w="5138" w:type="dxa"/>
          </w:tcPr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УТВЕРЖДАЮ</w:t>
            </w:r>
          </w:p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Директор</w:t>
            </w:r>
          </w:p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_____________________/С.М. Хаджиев</w:t>
            </w:r>
          </w:p>
          <w:p w:rsidR="002F4646" w:rsidRDefault="002F4646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№ 119/1 «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val="single"/>
              </w:rPr>
              <w:t xml:space="preserve">  31 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» августа 2016г.</w:t>
            </w:r>
          </w:p>
          <w:p w:rsidR="002F4646" w:rsidRDefault="002F46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</w:p>
        </w:tc>
      </w:tr>
    </w:tbl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2F4646">
      <w:pPr>
        <w:spacing w:after="0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2363" w:rsidRPr="00AC2B65" w:rsidRDefault="00AC2B65" w:rsidP="00372363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C2B65">
        <w:rPr>
          <w:rFonts w:ascii="Times New Roman" w:hAnsi="Times New Roman"/>
          <w:b/>
          <w:color w:val="auto"/>
          <w:sz w:val="28"/>
          <w:szCs w:val="28"/>
        </w:rPr>
        <w:t xml:space="preserve">АДАПТИРОВАННАЯ ОСНОВНАЯ ОБЩЕОБРАЗОВАТЕЛЬНАЯ ПРОГРАММА НАЧАЛЬНОГО ОБЩЕГО ОБРАЗОВАНИЯ </w:t>
      </w:r>
      <w:r w:rsidRPr="00AC2B65">
        <w:rPr>
          <w:rFonts w:ascii="Times New Roman" w:hAnsi="Times New Roman"/>
          <w:b/>
          <w:color w:val="auto"/>
          <w:sz w:val="28"/>
          <w:szCs w:val="28"/>
        </w:rPr>
        <w:br/>
        <w:t xml:space="preserve">ОБУЧАЮЩИХСЯ </w:t>
      </w:r>
      <w:r w:rsidRPr="00AC2B6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 ТЯЖЕЛЫМИ НАРУШЕНИЯМИ РЕЧИ </w:t>
      </w:r>
    </w:p>
    <w:p w:rsidR="00372363" w:rsidRPr="00AC2B65" w:rsidRDefault="00AC2B65" w:rsidP="00372363">
      <w:pPr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AC2B65">
        <w:rPr>
          <w:rFonts w:ascii="Times New Roman" w:hAnsi="Times New Roman" w:cs="Times New Roman"/>
          <w:b/>
          <w:color w:val="auto"/>
          <w:sz w:val="28"/>
          <w:szCs w:val="28"/>
        </w:rPr>
        <w:t>(ВАРИАНТ 5.1.)</w:t>
      </w:r>
    </w:p>
    <w:p w:rsidR="00372363" w:rsidRPr="00372363" w:rsidRDefault="00372363" w:rsidP="00372363">
      <w:pPr>
        <w:rPr>
          <w:rFonts w:ascii="Times New Roman" w:hAnsi="Times New Roman"/>
          <w:color w:val="auto"/>
          <w:sz w:val="28"/>
          <w:szCs w:val="28"/>
        </w:rPr>
      </w:pPr>
    </w:p>
    <w:p w:rsidR="00372363" w:rsidRPr="00372363" w:rsidRDefault="00372363" w:rsidP="00372363">
      <w:pPr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372363" w:rsidRPr="00372363" w:rsidRDefault="00372363" w:rsidP="00372363">
      <w:pPr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372363" w:rsidRPr="00372363" w:rsidRDefault="00372363" w:rsidP="00372363">
      <w:pPr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372363" w:rsidRPr="00372363" w:rsidRDefault="00372363" w:rsidP="00372363">
      <w:pPr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372363" w:rsidRPr="00372363" w:rsidRDefault="00372363" w:rsidP="00372363">
      <w:pPr>
        <w:rPr>
          <w:rFonts w:ascii="Times New Roman" w:hAnsi="Times New Roman"/>
          <w:sz w:val="28"/>
          <w:szCs w:val="28"/>
        </w:rPr>
      </w:pPr>
    </w:p>
    <w:p w:rsidR="00372363" w:rsidRPr="00372363" w:rsidRDefault="00372363" w:rsidP="00372363">
      <w:pPr>
        <w:rPr>
          <w:rFonts w:ascii="Times New Roman" w:hAnsi="Times New Roman"/>
          <w:sz w:val="28"/>
          <w:szCs w:val="28"/>
        </w:rPr>
      </w:pPr>
    </w:p>
    <w:p w:rsidR="00372363" w:rsidRPr="00372363" w:rsidRDefault="00372363" w:rsidP="00372363">
      <w:pPr>
        <w:rPr>
          <w:rFonts w:ascii="Times New Roman" w:hAnsi="Times New Roman"/>
          <w:sz w:val="28"/>
          <w:szCs w:val="28"/>
        </w:rPr>
      </w:pPr>
    </w:p>
    <w:p w:rsidR="00372363" w:rsidRPr="00372363" w:rsidRDefault="00372363" w:rsidP="00372363">
      <w:pPr>
        <w:spacing w:before="480" w:after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br w:type="page"/>
      </w: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ОГЛАВЛЕНИЕ</w:t>
      </w:r>
    </w:p>
    <w:p w:rsidR="00372363" w:rsidRPr="00372363" w:rsidRDefault="00372363" w:rsidP="002F4646">
      <w:pPr>
        <w:pStyle w:val="1"/>
        <w:rPr>
          <w:rFonts w:eastAsia="Times New Roman"/>
          <w:noProof/>
          <w:kern w:val="0"/>
          <w:lang w:eastAsia="ru-RU"/>
        </w:rPr>
      </w:pPr>
      <w:r w:rsidRPr="00372363">
        <w:fldChar w:fldCharType="begin"/>
      </w:r>
      <w:r w:rsidRPr="00372363">
        <w:instrText xml:space="preserve"> TOC \o "1-3" \h \z \u </w:instrText>
      </w:r>
      <w:r w:rsidRPr="00372363">
        <w:fldChar w:fldCharType="separate"/>
      </w:r>
      <w:hyperlink w:anchor="_Toc413974290" w:history="1">
        <w:r w:rsidRPr="00372363">
          <w:rPr>
            <w:rStyle w:val="a6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ОБЩИЕ ПОЛОЖЕНИЯ</w:t>
        </w:r>
        <w:r w:rsidRPr="00372363">
          <w:rPr>
            <w:noProof/>
            <w:webHidden/>
          </w:rPr>
          <w:tab/>
        </w:r>
      </w:hyperlink>
      <w:r w:rsidR="002F4646">
        <w:rPr>
          <w:noProof/>
        </w:rPr>
        <w:t>.</w:t>
      </w:r>
      <w:r w:rsidR="00922DFD">
        <w:rPr>
          <w:rFonts w:ascii="Times New Roman" w:hAnsi="Times New Roman"/>
          <w:noProof/>
          <w:kern w:val="28"/>
        </w:rPr>
        <w:t>3</w:t>
      </w:r>
    </w:p>
    <w:p w:rsidR="00372363" w:rsidRPr="00372363" w:rsidRDefault="002F4646" w:rsidP="002F4646">
      <w:pPr>
        <w:pStyle w:val="2"/>
        <w:rPr>
          <w:rFonts w:eastAsia="Times New Roman"/>
          <w:color w:val="auto"/>
          <w:kern w:val="0"/>
          <w:lang w:eastAsia="ru-RU"/>
        </w:rPr>
      </w:pPr>
      <w:hyperlink w:anchor="_Toc413974292" w:history="1">
        <w:r w:rsidR="00372363" w:rsidRPr="00372363">
          <w:rPr>
            <w:rStyle w:val="a6"/>
            <w:b/>
            <w:color w:val="auto"/>
          </w:rPr>
          <w:t>1 Целевой раздел</w:t>
        </w:r>
        <w:r w:rsidR="00372363" w:rsidRPr="00372363">
          <w:rPr>
            <w:webHidden/>
            <w:color w:val="auto"/>
          </w:rPr>
          <w:tab/>
        </w:r>
      </w:hyperlink>
      <w:r w:rsidR="00922DFD">
        <w:rPr>
          <w:color w:val="auto"/>
        </w:rPr>
        <w:t>7</w:t>
      </w:r>
    </w:p>
    <w:p w:rsidR="00372363" w:rsidRPr="00372363" w:rsidRDefault="002F4646" w:rsidP="002F4646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3" w:history="1">
        <w:r w:rsidR="00372363" w:rsidRPr="00372363">
          <w:rPr>
            <w:rStyle w:val="a6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1.1. Пояснительная записка</w:t>
        </w:r>
        <w:r w:rsidR="00372363" w:rsidRPr="00372363">
          <w:rPr>
            <w:noProof/>
            <w:webHidden/>
            <w:sz w:val="28"/>
            <w:szCs w:val="28"/>
          </w:rPr>
          <w:tab/>
        </w:r>
      </w:hyperlink>
      <w:r w:rsidR="00A23D55">
        <w:rPr>
          <w:rFonts w:ascii="Times New Roman" w:hAnsi="Times New Roman"/>
          <w:noProof/>
          <w:kern w:val="28"/>
          <w:sz w:val="28"/>
          <w:szCs w:val="28"/>
        </w:rPr>
        <w:t>.</w:t>
      </w:r>
      <w:r w:rsidR="00922DFD">
        <w:rPr>
          <w:rFonts w:ascii="Times New Roman" w:hAnsi="Times New Roman"/>
          <w:noProof/>
          <w:kern w:val="28"/>
          <w:sz w:val="28"/>
          <w:szCs w:val="28"/>
        </w:rPr>
        <w:t>…7</w:t>
      </w:r>
    </w:p>
    <w:p w:rsidR="00372363" w:rsidRPr="00372363" w:rsidRDefault="002F4646" w:rsidP="002F4646">
      <w:pPr>
        <w:pStyle w:val="30"/>
        <w:rPr>
          <w:rFonts w:eastAsia="Times New Roman"/>
          <w:noProof/>
          <w:kern w:val="0"/>
          <w:lang w:eastAsia="ru-RU"/>
        </w:rPr>
      </w:pPr>
      <w:hyperlink w:anchor="_Toc413974294" w:history="1">
        <w:r w:rsidR="00372363" w:rsidRPr="00372363">
          <w:rPr>
            <w:rStyle w:val="a6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1.2. Планируемые результаты освоения обучающимися  с тяжелыми нарушениями речи адаптированной основной общеобразовательной программы начального общего образования</w:t>
        </w:r>
        <w:r w:rsidR="00372363" w:rsidRPr="00372363">
          <w:rPr>
            <w:noProof/>
            <w:webHidden/>
          </w:rPr>
          <w:tab/>
        </w:r>
      </w:hyperlink>
      <w:r w:rsidR="00922DFD">
        <w:rPr>
          <w:noProof/>
          <w:kern w:val="28"/>
        </w:rPr>
        <w:t>.12</w:t>
      </w:r>
    </w:p>
    <w:p w:rsidR="00372363" w:rsidRPr="00372363" w:rsidRDefault="002F4646" w:rsidP="002F4646">
      <w:pPr>
        <w:pStyle w:val="30"/>
        <w:rPr>
          <w:rFonts w:eastAsia="Times New Roman"/>
          <w:noProof/>
          <w:kern w:val="0"/>
          <w:lang w:eastAsia="ru-RU"/>
        </w:rPr>
      </w:pPr>
      <w:hyperlink w:anchor="_Toc413974295" w:history="1">
        <w:r w:rsidR="00372363" w:rsidRPr="00372363">
          <w:rPr>
            <w:rStyle w:val="a6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1.3. Система оценки достижения обучающимися  с тяжелыми нарушениями речи планируемых результатов освоения  адаптированной основной общеобразовательной программы начального общего образования</w:t>
        </w:r>
        <w:r w:rsidR="00372363" w:rsidRPr="00372363">
          <w:rPr>
            <w:noProof/>
            <w:webHidden/>
          </w:rPr>
          <w:tab/>
        </w:r>
      </w:hyperlink>
      <w:r>
        <w:rPr>
          <w:noProof/>
        </w:rPr>
        <w:t>..</w:t>
      </w:r>
      <w:r w:rsidR="00922DFD">
        <w:rPr>
          <w:noProof/>
          <w:kern w:val="28"/>
        </w:rPr>
        <w:t>14</w:t>
      </w:r>
    </w:p>
    <w:p w:rsidR="00372363" w:rsidRPr="00372363" w:rsidRDefault="002F4646" w:rsidP="002F4646">
      <w:pPr>
        <w:pStyle w:val="2"/>
        <w:rPr>
          <w:rFonts w:eastAsia="Times New Roman"/>
          <w:color w:val="auto"/>
          <w:kern w:val="0"/>
          <w:lang w:eastAsia="ru-RU"/>
        </w:rPr>
      </w:pPr>
      <w:hyperlink w:anchor="_Toc413974296" w:history="1">
        <w:r w:rsidR="00372363">
          <w:rPr>
            <w:rStyle w:val="a6"/>
            <w:b/>
            <w:color w:val="auto"/>
          </w:rPr>
          <w:t>2.</w:t>
        </w:r>
        <w:r w:rsidR="00372363" w:rsidRPr="00372363">
          <w:rPr>
            <w:rStyle w:val="a6"/>
            <w:b/>
            <w:color w:val="auto"/>
          </w:rPr>
          <w:t xml:space="preserve"> Содержательный раздел</w:t>
        </w:r>
        <w:r w:rsidR="00372363" w:rsidRPr="00372363">
          <w:rPr>
            <w:webHidden/>
            <w:color w:val="auto"/>
          </w:rPr>
          <w:tab/>
        </w:r>
      </w:hyperlink>
      <w:r w:rsidR="00A23D55">
        <w:rPr>
          <w:color w:val="auto"/>
        </w:rPr>
        <w:t>.</w:t>
      </w:r>
      <w:r w:rsidR="00922DFD">
        <w:rPr>
          <w:color w:val="auto"/>
        </w:rPr>
        <w:t>15</w:t>
      </w:r>
    </w:p>
    <w:p w:rsidR="00372363" w:rsidRPr="002F4646" w:rsidRDefault="00372363" w:rsidP="002F4646">
      <w:pPr>
        <w:pStyle w:val="30"/>
        <w:rPr>
          <w:rFonts w:eastAsia="Times New Roman"/>
          <w:noProof/>
          <w:kern w:val="0"/>
          <w:lang w:eastAsia="ru-RU"/>
        </w:rPr>
      </w:pPr>
      <w:r w:rsidRPr="00372363">
        <w:rPr>
          <w:rStyle w:val="a6"/>
          <w:rFonts w:ascii="Times New Roman" w:hAnsi="Times New Roman" w:cs="Times New Roman"/>
          <w:b/>
          <w:noProof/>
          <w:color w:val="auto"/>
          <w:sz w:val="28"/>
          <w:szCs w:val="28"/>
        </w:rPr>
        <w:t>2</w:t>
      </w:r>
      <w:r w:rsidRPr="002F4646">
        <w:rPr>
          <w:rStyle w:val="a6"/>
          <w:rFonts w:ascii="Times New Roman" w:hAnsi="Times New Roman" w:cs="Times New Roman"/>
          <w:b/>
          <w:noProof/>
          <w:color w:val="auto"/>
          <w:sz w:val="28"/>
          <w:szCs w:val="28"/>
          <w:u w:val="none"/>
        </w:rPr>
        <w:t>.1. Направления и содержание программы коррекционной работы…</w:t>
      </w:r>
      <w:r w:rsidRPr="002F4646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</w:rPr>
        <w:t>………………………………………………………….……..…</w:t>
      </w:r>
      <w:r w:rsidR="00922DFD" w:rsidRPr="002F4646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</w:rPr>
        <w:t>…</w:t>
      </w:r>
      <w:r w:rsidR="002F4646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</w:rPr>
        <w:t>…</w:t>
      </w:r>
      <w:r w:rsidR="00A23D55" w:rsidRPr="002F4646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</w:rPr>
        <w:t>.</w:t>
      </w:r>
      <w:r w:rsidR="00922DFD" w:rsidRPr="002F4646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</w:rPr>
        <w:t>..15</w:t>
      </w:r>
    </w:p>
    <w:p w:rsidR="00372363" w:rsidRPr="00372363" w:rsidRDefault="002F4646" w:rsidP="002F4646">
      <w:pPr>
        <w:pStyle w:val="2"/>
        <w:rPr>
          <w:rFonts w:eastAsia="Times New Roman"/>
          <w:kern w:val="0"/>
          <w:lang w:eastAsia="ru-RU"/>
        </w:rPr>
      </w:pPr>
      <w:hyperlink w:anchor="_Toc413974298" w:history="1">
        <w:r w:rsidR="00372363">
          <w:rPr>
            <w:rStyle w:val="a6"/>
            <w:b/>
            <w:color w:val="auto"/>
          </w:rPr>
          <w:t>3.</w:t>
        </w:r>
        <w:r w:rsidR="00372363" w:rsidRPr="00372363">
          <w:rPr>
            <w:rStyle w:val="a6"/>
            <w:b/>
            <w:color w:val="auto"/>
          </w:rPr>
          <w:t xml:space="preserve"> Организационный раздел</w:t>
        </w:r>
        <w:r w:rsidR="00372363" w:rsidRPr="00372363">
          <w:rPr>
            <w:webHidden/>
          </w:rPr>
          <w:tab/>
        </w:r>
        <w:r>
          <w:rPr>
            <w:webHidden/>
          </w:rPr>
          <w:t>……</w:t>
        </w:r>
        <w:r w:rsidR="00922DFD">
          <w:rPr>
            <w:webHidden/>
          </w:rPr>
          <w:t>.</w:t>
        </w:r>
      </w:hyperlink>
      <w:r w:rsidR="00A23D55">
        <w:t>16</w:t>
      </w:r>
    </w:p>
    <w:p w:rsidR="00372363" w:rsidRPr="00372363" w:rsidRDefault="002F4646" w:rsidP="002F4646">
      <w:pPr>
        <w:pStyle w:val="3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299" w:history="1">
        <w:r w:rsidR="00372363" w:rsidRPr="00372363">
          <w:rPr>
            <w:rStyle w:val="a6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3.1. Учебный план</w:t>
        </w:r>
        <w:r w:rsidR="00372363" w:rsidRPr="00372363">
          <w:rPr>
            <w:noProof/>
            <w:webHidden/>
            <w:sz w:val="28"/>
            <w:szCs w:val="28"/>
          </w:rPr>
          <w:tab/>
        </w:r>
      </w:hyperlink>
      <w:r>
        <w:rPr>
          <w:noProof/>
          <w:sz w:val="28"/>
          <w:szCs w:val="28"/>
        </w:rPr>
        <w:t>.</w:t>
      </w:r>
      <w:r w:rsidR="00A23D55">
        <w:rPr>
          <w:rFonts w:ascii="Times New Roman" w:hAnsi="Times New Roman"/>
          <w:noProof/>
          <w:kern w:val="28"/>
          <w:sz w:val="28"/>
          <w:szCs w:val="28"/>
        </w:rPr>
        <w:t>.16</w:t>
      </w:r>
    </w:p>
    <w:p w:rsidR="00372363" w:rsidRPr="00372363" w:rsidRDefault="002F4646" w:rsidP="002F4646">
      <w:pPr>
        <w:pStyle w:val="30"/>
        <w:rPr>
          <w:rFonts w:eastAsia="Times New Roman"/>
          <w:noProof/>
          <w:kern w:val="0"/>
          <w:lang w:eastAsia="ru-RU"/>
        </w:rPr>
      </w:pPr>
      <w:hyperlink w:anchor="_Toc413974300" w:history="1">
        <w:r w:rsidR="00372363" w:rsidRPr="00372363">
          <w:rPr>
            <w:rStyle w:val="a6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3.2. Система условий реализации адаптированной основной общеобразовательной программы начального общего образования обучающихся с тяжелыми нарушениями речи</w:t>
        </w:r>
        <w:r w:rsidR="00372363" w:rsidRPr="00372363">
          <w:rPr>
            <w:noProof/>
            <w:webHidden/>
          </w:rPr>
          <w:t>…</w:t>
        </w:r>
        <w:r w:rsidR="00372363" w:rsidRPr="002F4646">
          <w:rPr>
            <w:noProof/>
            <w:webHidden/>
          </w:rPr>
          <w:t>……………………………………</w:t>
        </w:r>
        <w:r w:rsidR="00A23D55">
          <w:rPr>
            <w:noProof/>
            <w:webHidden/>
          </w:rPr>
          <w:t>…</w:t>
        </w:r>
      </w:hyperlink>
      <w:r>
        <w:rPr>
          <w:noProof/>
        </w:rPr>
        <w:t>……………….</w:t>
      </w:r>
      <w:r w:rsidR="00A23D55">
        <w:rPr>
          <w:noProof/>
        </w:rPr>
        <w:t>19</w:t>
      </w: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363" w:rsidRPr="00372363" w:rsidRDefault="00372363" w:rsidP="00372363">
      <w:pPr>
        <w:spacing w:before="240" w:after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413974290"/>
      <w:r w:rsidRPr="00372363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  <w:bookmarkEnd w:id="0"/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t>Определение и назначение адаптированной основной общеобразовательной программы начального общего образования обучающихся с тяжелыми нарушениями речи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Адаптированная основная общеобразовательная программа (далее – АООП) начального общего образования (далее – НОО) обучающихся  с тяжелыми нарушениями речи (далее – ТНР) – это образовательная программа, адаптированная для обучения детей с ТНР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 </w:t>
      </w:r>
    </w:p>
    <w:p w:rsidR="00372363" w:rsidRPr="00372363" w:rsidRDefault="00372363" w:rsidP="00372363">
      <w:pPr>
        <w:pStyle w:val="ConsPlusNormal"/>
        <w:spacing w:line="276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АООП НОО </w:t>
      </w:r>
      <w:proofErr w:type="gramStart"/>
      <w:r w:rsidRPr="0037236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72363">
        <w:rPr>
          <w:rFonts w:ascii="Times New Roman" w:hAnsi="Times New Roman" w:cs="Times New Roman"/>
          <w:sz w:val="28"/>
          <w:szCs w:val="28"/>
        </w:rPr>
        <w:t xml:space="preserve"> с ТНР самостоятельно разрабатывается и утверждается организацией, осуществляющей образовательную деятельность в соответствии с федеральным государственным образовательным стандартом (далее – ФГОС) НОО обучающихся с ограниченными возможностями здоровья (далее – ОВЗ) и с учетом Примерной адаптированной основной общеобразовательной программы начального общего образования обучающихся  с ТНР.</w:t>
      </w:r>
    </w:p>
    <w:p w:rsidR="00372363" w:rsidRPr="00372363" w:rsidRDefault="00372363" w:rsidP="0037236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АООП НОО обучающихся с ТНР определяет содержание образования, ожидаемые результаты и условия ее реализации.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>Структура адаптированной основной общеобразовательной программы начального общего образования обучающихся с тяжелыми нарушениями речи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АООП НОО обучающихся с ТНР состоит из двух частей: обязательной части и части, формируемой участниками образовательных отношений.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АООП НОО обучающихся с ТНР содержит три раздела: целевой, содержательный и организационный.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Целевой раздел определяет общее назначение, цели и планируемые результаты реализации АООП НОО, а также способы определения достижения этих целей и результатов. Целевой раздел включает пояснительную записку; планируемые результаты освоения обучающимися с ТНР АООП НОО; систему оценки достижения планируемых результатов освоения АООП НОО.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Содержательный раздел определяет общее содержание НОО обучающихся с ТНР и включает следующие программы, ориентированные на достижение личностных, предметных и </w:t>
      </w:r>
      <w:proofErr w:type="spell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метапредметных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результатов: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формирования универсальных учебных действий;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отдельных учебных предметов, курсов коррекционно-развивающей области и курсов внеурочной деятельности;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духовно-нравственного развития, воспитания обучающихся с ТНР;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программу формирования экологической культуры, здорового и безопасного образа жизни;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коррекционной работы;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внеурочной деятельности.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Организационный раздел включает учебный план НОО (реализующий предметные и коррекционно-развивающую области, направления внеурочной деятельности); систему специальных условий реализации АООП НОО обучающихся с ТНР.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 w:rsidRPr="00372363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 начального общего образования обучающихся с тяжелыми нарушениями речи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 основу </w:t>
      </w:r>
      <w:r w:rsidRPr="00372363"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 xml:space="preserve">формирования АООП НОО 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 с ТНР положены следующие принципы: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принципы государственной политики Российской Федерации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адаптация системы образования к уровням и особенностям развития и подготовки обучающихся и воспитанников и др.)</w:t>
      </w:r>
      <w:r w:rsidRPr="00372363">
        <w:rPr>
          <w:rStyle w:val="a3"/>
          <w:rFonts w:ascii="Times New Roman" w:hAnsi="Times New Roman" w:cs="Times New Roman"/>
          <w:color w:val="auto"/>
          <w:kern w:val="28"/>
          <w:sz w:val="28"/>
          <w:szCs w:val="28"/>
        </w:rPr>
        <w:footnoteReference w:id="1"/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; 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учета типологических и индивидуальных образовательных потребностей обучающихся;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коррекционной направленности образовательного процесса;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 «зоны ближайшего развития» с учетом особых образовательных потребностей;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онтогенетический принцип; 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комплексного подхода, использования в полном объеме реабилитационного потенциала с целью обеспечения образовательных и социальных потребностей обучающихся;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преемственности, предполагающий при проектировании АООП НОО ориентировку на программу основного общего образования, что обеспечивает непрерывность образования обучающихся с ТНР;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целостности содержания образования. Содержание образования едино. В основе структуры содержания образования лежит не понятие предмета, а понятие «предметной области»;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направленности на формирование деятельности, обеспечивает возможность овладения обучающимися с ТНР всеми видами доступной им 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 xml:space="preserve">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переноса знаний, умений, навыков и отношений, сформированных в условиях учебной ситуации, в деятельность в жизненной ситуации, что обеспечит готовность обучающегося к самостоятельной ориентировке и активной деятельности в реальном мире, в действительной жизни; трансформирование уровня полученных знаний в область жизнедеятельности; 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сотрудничества с семьей.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В основу разработки АООП</w:t>
      </w:r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НОО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proofErr w:type="gram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ТНР заложены дифференцированный,  </w:t>
      </w:r>
      <w:proofErr w:type="spell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деятельностный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 и системный подходы.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b/>
          <w:bCs/>
          <w:i/>
          <w:iCs/>
          <w:color w:val="auto"/>
          <w:kern w:val="28"/>
          <w:sz w:val="28"/>
          <w:szCs w:val="28"/>
        </w:rPr>
        <w:t>Дифференцированный подход</w:t>
      </w:r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к построению АООП НОО 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обучающихся с ТНР </w:t>
      </w:r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предполагает учет особых образовательных потребностей этих обучающихся, которые определяются уровнем речевого развития, </w:t>
      </w:r>
      <w:proofErr w:type="spellStart"/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этиопатогенезом</w:t>
      </w:r>
      <w:proofErr w:type="spellEnd"/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, характером нарушений формирования речевой функциональной системы и проявляются в неоднородности по возможностям освоения содержания образования. АООП НОО создается в соответствии с дифференцированно сформулированными в ФГОС НОО 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 с ОВЗ</w:t>
      </w:r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требованиями к:</w:t>
      </w:r>
    </w:p>
    <w:p w:rsidR="00372363" w:rsidRPr="00372363" w:rsidRDefault="00372363" w:rsidP="00372363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Cs/>
          <w:iCs/>
          <w:kern w:val="28"/>
          <w:sz w:val="28"/>
          <w:szCs w:val="28"/>
        </w:rPr>
      </w:pPr>
      <w:r w:rsidRPr="00372363">
        <w:rPr>
          <w:bCs/>
          <w:iCs/>
          <w:caps w:val="0"/>
          <w:kern w:val="28"/>
          <w:sz w:val="28"/>
          <w:szCs w:val="28"/>
        </w:rPr>
        <w:t>структуре образовательной программы;</w:t>
      </w:r>
    </w:p>
    <w:p w:rsidR="00372363" w:rsidRPr="00372363" w:rsidRDefault="00372363" w:rsidP="00372363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Cs/>
          <w:iCs/>
          <w:kern w:val="28"/>
          <w:sz w:val="28"/>
          <w:szCs w:val="28"/>
        </w:rPr>
      </w:pPr>
      <w:r w:rsidRPr="00372363">
        <w:rPr>
          <w:bCs/>
          <w:iCs/>
          <w:caps w:val="0"/>
          <w:kern w:val="28"/>
          <w:sz w:val="28"/>
          <w:szCs w:val="28"/>
        </w:rPr>
        <w:t xml:space="preserve">условиям реализации образовательной программы; </w:t>
      </w:r>
    </w:p>
    <w:p w:rsidR="00372363" w:rsidRPr="00372363" w:rsidRDefault="00372363" w:rsidP="00372363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Cs/>
          <w:iCs/>
          <w:kern w:val="28"/>
          <w:sz w:val="28"/>
          <w:szCs w:val="28"/>
        </w:rPr>
      </w:pPr>
      <w:r w:rsidRPr="00372363">
        <w:rPr>
          <w:bCs/>
          <w:iCs/>
          <w:caps w:val="0"/>
          <w:kern w:val="28"/>
          <w:sz w:val="28"/>
          <w:szCs w:val="28"/>
        </w:rPr>
        <w:t>результатам образования.</w:t>
      </w:r>
    </w:p>
    <w:p w:rsidR="00372363" w:rsidRPr="00372363" w:rsidRDefault="00372363" w:rsidP="00372363">
      <w:pPr>
        <w:tabs>
          <w:tab w:val="left" w:pos="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Применение дифференцированного подхода обеспечивает 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разнообразие содержания, предоставляя </w:t>
      </w:r>
      <w:proofErr w:type="gram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обучающимся</w:t>
      </w:r>
      <w:proofErr w:type="gram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ТНР возможность реализовать индивидуальный потенциал развития; открывает широкие возможности для педагогического творчества, создания вариативных образовательных  материалов, обеспечивающих пошаговую логопедическую коррекцию, развитие способности обучающихся самостоятельно решать учебно-познавательные и учебно-практические задачи в соответствии с их возможностями.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proofErr w:type="spellStart"/>
      <w:r w:rsidRPr="00372363">
        <w:rPr>
          <w:rFonts w:ascii="Times New Roman" w:hAnsi="Times New Roman" w:cs="Times New Roman"/>
          <w:b/>
          <w:bCs/>
          <w:i/>
          <w:iCs/>
          <w:color w:val="auto"/>
          <w:kern w:val="28"/>
          <w:sz w:val="28"/>
          <w:szCs w:val="28"/>
        </w:rPr>
        <w:t>Деятельностный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Pr="00372363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>подход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основывается 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proofErr w:type="spell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Деятельностный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 в образовании строится на признании того, что развитие личности обучающихся с ТНР младшего школьного возраста определяется характером организации доступной им деятельности.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Основным средством реализации </w:t>
      </w:r>
      <w:proofErr w:type="spell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обеспечивающей овладение ими содержанием образования. </w:t>
      </w:r>
    </w:p>
    <w:p w:rsidR="00372363" w:rsidRPr="00372363" w:rsidRDefault="00372363" w:rsidP="00372363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 xml:space="preserve">В контексте разработки АООП начального общего образования </w:t>
      </w:r>
      <w:proofErr w:type="gram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ТНР  реализация </w:t>
      </w:r>
      <w:proofErr w:type="spell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обеспечивает: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left="360"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придание результатам образования социально и личностно значимого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характера;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прочное усвоение обучающимися знаний и опыта разнообразной деятельности и поведения, возможность их самостоятельного продвижения в изучаемых предметных областях;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left="360"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существенное повышение мотивации и интереса к учению,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приобретению нового опыта деятельности и поведения;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создание условий для общекультурного и личностного развития обучающихся с ТНР на основе формирования универсальных учебных действий, которые обеспечивают не только успешное усвоение ими системы научных знаний, умений и навыков, позволяющих продолжить образование на следующей ступени, но и социальной компетенции, составляющей основу социальной успешности.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Ключевым условием реализации </w:t>
      </w:r>
      <w:proofErr w:type="spellStart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выступает организация детского самостоятельного и инициативного действия в образовательном процессе, снижение доли репродуктивных методов и способов обучения, ориентация на личностно-ориентированные, проблемно-поискового характера. 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>Системный подход</w:t>
      </w: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Системность предполагает не механическую связь, а единство компонентов языка, наличие определенных отношений между языковыми единицами одного уровня и разных уровней.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Системный подход в образовании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ребенка.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обучающихся.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В контексте разработки АООП начального общего образования обучающихся с ТНР реализация системного подхода обеспечивает: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t>воздействие на все компоненты речи при устранении ее системного недоразвития в процессе освоения содержания предметных областей, предусмотренных ФГОС НОО и коррекционно-развивающей области;</w:t>
      </w:r>
    </w:p>
    <w:p w:rsidR="00372363" w:rsidRPr="00372363" w:rsidRDefault="00372363" w:rsidP="00372363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24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_Toc413974292"/>
      <w:r w:rsidRPr="00372363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>Целевой раздел</w:t>
      </w:r>
      <w:bookmarkEnd w:id="1"/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120" w:after="1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_Toc413974293"/>
      <w:r w:rsidRPr="00372363">
        <w:rPr>
          <w:rFonts w:ascii="Times New Roman" w:hAnsi="Times New Roman" w:cs="Times New Roman"/>
          <w:b/>
          <w:sz w:val="28"/>
          <w:szCs w:val="28"/>
        </w:rPr>
        <w:t>1.1. Пояснительная записка</w:t>
      </w:r>
      <w:bookmarkEnd w:id="2"/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/>
          <w:b/>
          <w:sz w:val="28"/>
          <w:szCs w:val="28"/>
        </w:rPr>
        <w:t xml:space="preserve">Цель реализации </w:t>
      </w:r>
      <w:r w:rsidRPr="00372363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</w:t>
      </w:r>
    </w:p>
    <w:p w:rsidR="00372363" w:rsidRPr="00372363" w:rsidRDefault="00372363" w:rsidP="00372363">
      <w:pPr>
        <w:pStyle w:val="14TexstOSNOVA1012"/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t>программы начального общего образования</w:t>
      </w:r>
    </w:p>
    <w:p w:rsidR="00372363" w:rsidRPr="00372363" w:rsidRDefault="00372363" w:rsidP="003723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начального общего образования обучающихся с ТНР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социокультурными ценностями.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 w:rsidRPr="00372363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 начального общего образования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Представлены в разделе 1. Общие положения.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t>Общая характеристика адаптированной основной общеобразовательной программы начального общего образования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Вариант 5.1 предназначается для обучающихся с фонетико-фонематическим или фонетическим недоразвитием речи (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дислалия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; легкая степень выраженности дизартрии, заикания;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ринолалия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), обучающихся  с общим недоразвитием речи </w:t>
      </w:r>
      <w:r w:rsidRPr="00372363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372363"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уровней речевого развития различного генеза (например, при минимальных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дизартрических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расстройствах,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ринолалии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и т.п.), у которых имеются нарушения всех компонентов языка; для обучающихся с нарушениями чтения и письма. </w:t>
      </w:r>
      <w:proofErr w:type="gramEnd"/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работы. Обязательными условиями реализации АООП НОО обучающихся с ТНР являются логопедическое сопровождение обучающихся, согласованная работа учителя-логопеда с учителем начальных классов с учетом особых образовательных потребностей обучающихся.</w:t>
      </w:r>
    </w:p>
    <w:p w:rsidR="002F4646" w:rsidRDefault="002F4646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F4646" w:rsidRDefault="002F4646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Психолого-педагогическая характеристика </w:t>
      </w:r>
      <w:proofErr w:type="gramStart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>обучающихся</w:t>
      </w:r>
      <w:proofErr w:type="gramEnd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 ТНР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артикулирования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Несформированность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звукослоговой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звукослоговой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структуры слова). Такие обучающиеся </w:t>
      </w:r>
      <w:proofErr w:type="gram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хуже</w:t>
      </w:r>
      <w:proofErr w:type="gram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Обучающиеся с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нерезко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звукослоговой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структуры слова проявляются в различных вариантах искажения его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звуконаполняемости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смазанности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речи, смешение звуков, свидетельствующее о низком уровне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дифференцированного восприятия фонем и являющееся важным показателем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незакончившегося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процесса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фонемообразования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</w:t>
      </w:r>
      <w:r w:rsidRPr="00372363">
        <w:rPr>
          <w:rFonts w:ascii="Times New Roman" w:hAnsi="Times New Roman" w:cs="Times New Roman"/>
          <w:color w:val="auto"/>
          <w:sz w:val="28"/>
          <w:szCs w:val="28"/>
        </w:rPr>
        <w:lastRenderedPageBreak/>
        <w:t>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Недостаточный уровень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сформированности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В грамматическом оформлении речи часто встречаются ошибки в употреблении грамматических форм слова.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застреванием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372363">
        <w:rPr>
          <w:rFonts w:ascii="Times New Roman" w:hAnsi="Times New Roman" w:cs="Times New Roman"/>
          <w:color w:val="auto"/>
          <w:sz w:val="28"/>
          <w:szCs w:val="28"/>
        </w:rPr>
        <w:t>сформированностью</w:t>
      </w:r>
      <w:proofErr w:type="spellEnd"/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базовых высших психических функций, обеспечивающих процессы чтения и письма в норме.</w:t>
      </w:r>
    </w:p>
    <w:p w:rsidR="002F4646" w:rsidRDefault="002F4646" w:rsidP="00372363">
      <w:pPr>
        <w:spacing w:after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F4646" w:rsidRDefault="002F4646" w:rsidP="00372363">
      <w:pPr>
        <w:spacing w:after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Особые образовательные потребности </w:t>
      </w:r>
      <w:proofErr w:type="gramStart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>обучающихся</w:t>
      </w:r>
      <w:proofErr w:type="gramEnd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 ТНР</w:t>
      </w:r>
    </w:p>
    <w:p w:rsidR="00372363" w:rsidRPr="00372363" w:rsidRDefault="00372363" w:rsidP="00372363">
      <w:pPr>
        <w:pStyle w:val="14TexstOSNOVA1012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К особым образовательным потребностям, характерным для обучающихся с ТНР относятся: </w:t>
      </w:r>
    </w:p>
    <w:p w:rsidR="00372363" w:rsidRPr="00372363" w:rsidRDefault="00372363" w:rsidP="00372363">
      <w:pPr>
        <w:pStyle w:val="14TexstOSNOVA1012"/>
        <w:spacing w:line="276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- выявление в максимально раннем периоде обучения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- организация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 -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и степени выраженности его речевого недоразвития;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-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 - создание условий, нормализующих/компенсирующих состояние высших психических функций, анализаторной, аналитико-синтетической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нарушений; 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- координация педагогических, психологических и медицинских средств воздействия в процессе комплексного психолого-медико-педагогического сопровождения;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 - 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-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- 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lastRenderedPageBreak/>
        <w:t xml:space="preserve">- индивидуальный темп обучения и продвижения в образовательном пространстве для разных </w:t>
      </w:r>
      <w:proofErr w:type="gramStart"/>
      <w:r w:rsidRPr="00372363"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 w:rsidRPr="00372363">
        <w:rPr>
          <w:rFonts w:ascii="Times New Roman" w:hAnsi="Times New Roman" w:cs="Times New Roman"/>
          <w:sz w:val="28"/>
          <w:szCs w:val="28"/>
        </w:rPr>
        <w:t xml:space="preserve"> обучающихся с ТНР;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- постоянный (пошаговый) мониторинг результативности образования и </w:t>
      </w:r>
      <w:proofErr w:type="spellStart"/>
      <w:r w:rsidRPr="0037236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72363">
        <w:rPr>
          <w:rFonts w:ascii="Times New Roman" w:hAnsi="Times New Roman" w:cs="Times New Roman"/>
          <w:sz w:val="28"/>
          <w:szCs w:val="28"/>
        </w:rPr>
        <w:t xml:space="preserve"> социальной компетенции обучающихся, уровня и динамики развития речевых процессов, исходя из механизма речевого дефекта;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 - 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 - возможность обучаться на дому и/или дистанционно при наличии медицинских показаний;</w:t>
      </w:r>
    </w:p>
    <w:p w:rsidR="00372363" w:rsidRPr="00372363" w:rsidRDefault="00372363" w:rsidP="00372363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- профилактика и коррекция социокультурной и школьной </w:t>
      </w:r>
      <w:proofErr w:type="spellStart"/>
      <w:r w:rsidRPr="00372363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372363">
        <w:rPr>
          <w:rFonts w:ascii="Times New Roman" w:hAnsi="Times New Roman" w:cs="Times New Roman"/>
          <w:sz w:val="28"/>
          <w:szCs w:val="28"/>
        </w:rPr>
        <w:t xml:space="preserve">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тактики;</w:t>
      </w:r>
    </w:p>
    <w:p w:rsidR="00372363" w:rsidRPr="00372363" w:rsidRDefault="00372363" w:rsidP="002F4646">
      <w:pPr>
        <w:spacing w:after="0"/>
        <w:ind w:right="99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 - психолого-педагогическое сопровождение семьи с целью ее активного включения в коррекционно-развивающую работу с ребенком; организация партнерских отношений с родителями.</w:t>
      </w:r>
    </w:p>
    <w:p w:rsidR="002F4646" w:rsidRDefault="002F4646" w:rsidP="00372363">
      <w:pPr>
        <w:tabs>
          <w:tab w:val="left" w:pos="0"/>
          <w:tab w:val="right" w:leader="dot" w:pos="9639"/>
        </w:tabs>
        <w:spacing w:before="120" w:after="1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_Toc413974294"/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120" w:after="1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t xml:space="preserve">1.2. Планируемые результаты освоения обучающимися </w:t>
      </w:r>
      <w:r w:rsidRPr="00372363">
        <w:rPr>
          <w:rFonts w:ascii="Times New Roman" w:hAnsi="Times New Roman" w:cs="Times New Roman"/>
          <w:b/>
          <w:sz w:val="28"/>
          <w:szCs w:val="28"/>
        </w:rPr>
        <w:br/>
        <w:t>с тяжелыми нарушениями речи адаптированной основной общеобразовательной программы начального общего образования</w:t>
      </w:r>
      <w:bookmarkEnd w:id="3"/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363">
        <w:rPr>
          <w:rFonts w:ascii="Times New Roman" w:eastAsia="Times New Roman" w:hAnsi="Times New Roman" w:cs="Times New Roman"/>
          <w:bCs/>
          <w:sz w:val="28"/>
          <w:szCs w:val="28"/>
        </w:rPr>
        <w:t xml:space="preserve">Личностные, </w:t>
      </w:r>
      <w:proofErr w:type="spellStart"/>
      <w:r w:rsidRPr="00372363">
        <w:rPr>
          <w:rFonts w:ascii="Times New Roman" w:eastAsia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37236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предметные результаты</w:t>
      </w:r>
      <w:r w:rsidRPr="00372363">
        <w:rPr>
          <w:rFonts w:ascii="Times New Roman" w:eastAsia="Times New Roman" w:hAnsi="Times New Roman" w:cs="Times New Roman"/>
          <w:sz w:val="28"/>
          <w:szCs w:val="28"/>
        </w:rPr>
        <w:t xml:space="preserve"> освоения обучающимися с ТНР АООП НОО соответствуют ФГОС НОО</w:t>
      </w:r>
      <w:r w:rsidRPr="00372363">
        <w:rPr>
          <w:rStyle w:val="a3"/>
          <w:rFonts w:ascii="Times New Roman" w:hAnsi="Times New Roman" w:cs="Times New Roman"/>
          <w:sz w:val="28"/>
          <w:szCs w:val="28"/>
        </w:rPr>
        <w:footnoteReference w:id="2"/>
      </w:r>
      <w:r w:rsidRPr="003723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72363">
        <w:rPr>
          <w:rFonts w:ascii="Times New Roman" w:hAnsi="Times New Roman" w:cs="Times New Roman"/>
          <w:kern w:val="2"/>
          <w:sz w:val="28"/>
          <w:szCs w:val="28"/>
        </w:rPr>
        <w:t>Планируемые результаты освоения обучающимися с ТНР</w:t>
      </w:r>
      <w:r w:rsidRPr="00372363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АООП НОО дополняются результатами освоения программы коррекционной работы.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372363">
        <w:rPr>
          <w:rFonts w:ascii="Times New Roman" w:hAnsi="Times New Roman" w:cs="Times New Roman"/>
          <w:b/>
          <w:kern w:val="2"/>
          <w:sz w:val="28"/>
          <w:szCs w:val="28"/>
        </w:rPr>
        <w:t>Планируемые результаты освоения обучающимися с тяжелыми нарушениями речи программы коррекционной работы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kern w:val="2"/>
          <w:sz w:val="28"/>
          <w:szCs w:val="28"/>
        </w:rPr>
        <w:t>Требования к результатам освоения программы коррекционной работы должны соответствовать требованиями ФГОС НОО</w:t>
      </w:r>
      <w:r w:rsidRPr="00372363">
        <w:rPr>
          <w:rStyle w:val="a3"/>
          <w:rFonts w:ascii="Times New Roman" w:hAnsi="Times New Roman"/>
          <w:kern w:val="2"/>
          <w:sz w:val="28"/>
          <w:szCs w:val="28"/>
        </w:rPr>
        <w:footnoteReference w:id="3"/>
      </w:r>
      <w:r w:rsidRPr="00372363">
        <w:rPr>
          <w:rFonts w:ascii="Times New Roman" w:hAnsi="Times New Roman"/>
          <w:kern w:val="2"/>
          <w:sz w:val="28"/>
          <w:szCs w:val="28"/>
        </w:rPr>
        <w:t>, которые дополняются группой специальных требований.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kern w:val="2"/>
          <w:sz w:val="28"/>
          <w:szCs w:val="28"/>
        </w:rPr>
        <w:t xml:space="preserve">Требования к результатам коррекционной работы по преодолению нарушений устной речи, преодолению и профилактике нарушений чтения и письма: отсутствие дефектов звукопроизношения и умение различать правильное </w:t>
      </w:r>
      <w:r w:rsidRPr="00372363">
        <w:rPr>
          <w:rFonts w:ascii="Times New Roman" w:hAnsi="Times New Roman"/>
          <w:kern w:val="2"/>
          <w:sz w:val="28"/>
          <w:szCs w:val="28"/>
        </w:rPr>
        <w:lastRenderedPageBreak/>
        <w:t xml:space="preserve">и неправильное произнесение звука; умение правильно воспроизводить различной сложности </w:t>
      </w:r>
      <w:proofErr w:type="spellStart"/>
      <w:r w:rsidRPr="00372363">
        <w:rPr>
          <w:rFonts w:ascii="Times New Roman" w:hAnsi="Times New Roman"/>
          <w:kern w:val="2"/>
          <w:sz w:val="28"/>
          <w:szCs w:val="28"/>
        </w:rPr>
        <w:t>звукослоговую</w:t>
      </w:r>
      <w:proofErr w:type="spellEnd"/>
      <w:r w:rsidRPr="00372363">
        <w:rPr>
          <w:rFonts w:ascii="Times New Roman" w:hAnsi="Times New Roman"/>
          <w:kern w:val="2"/>
          <w:sz w:val="28"/>
          <w:szCs w:val="28"/>
        </w:rPr>
        <w:t xml:space="preserve"> структуру слов как изолированных, так и в условиях контекста; правильное восприятие, дифференциация, осознание и адекватное использование интонационных средств выразительной четкой речи; умение произвольно изменять основные акустические характеристики голоса; умение правильно осуществлять членение речевого потока посредством пауз, логического ударения, интонационной интенсивности; минимизация фонологического дефицита (умение дифференцировать на слух и в произношении звуки, близкие по </w:t>
      </w:r>
      <w:proofErr w:type="spellStart"/>
      <w:r w:rsidRPr="00372363">
        <w:rPr>
          <w:rFonts w:ascii="Times New Roman" w:hAnsi="Times New Roman"/>
          <w:kern w:val="2"/>
          <w:sz w:val="28"/>
          <w:szCs w:val="28"/>
        </w:rPr>
        <w:t>артикуляторно</w:t>
      </w:r>
      <w:proofErr w:type="spellEnd"/>
      <w:r w:rsidRPr="00372363">
        <w:rPr>
          <w:rFonts w:ascii="Times New Roman" w:hAnsi="Times New Roman"/>
          <w:kern w:val="2"/>
          <w:sz w:val="28"/>
          <w:szCs w:val="28"/>
        </w:rPr>
        <w:t xml:space="preserve">-акустическим признакам); умение осуществлять операции языкового анализа и синтеза на уровне предложения и слова; практическое владение основными закономерностями грамматического и лексического строя речи; </w:t>
      </w:r>
      <w:proofErr w:type="spellStart"/>
      <w:r w:rsidRPr="00372363">
        <w:rPr>
          <w:rFonts w:ascii="Times New Roman" w:hAnsi="Times New Roman"/>
          <w:kern w:val="2"/>
          <w:sz w:val="28"/>
          <w:szCs w:val="28"/>
        </w:rPr>
        <w:t>сформированность</w:t>
      </w:r>
      <w:proofErr w:type="spellEnd"/>
      <w:r w:rsidRPr="00372363">
        <w:rPr>
          <w:rFonts w:ascii="Times New Roman" w:hAnsi="Times New Roman"/>
          <w:kern w:val="2"/>
          <w:sz w:val="28"/>
          <w:szCs w:val="28"/>
        </w:rPr>
        <w:t xml:space="preserve"> лексической системности; умение правильно употреблять грамматические формы слов и пользоваться как продуктивными, так и непродуктивными словообразовательными моделями; овладение синтаксическими конструкциями различной сложности и их использование; владение связной речью, соответствующей законам логики, грамматики, композиции, выполняющей коммуникативную функцию; </w:t>
      </w:r>
      <w:proofErr w:type="spellStart"/>
      <w:r w:rsidRPr="00372363">
        <w:rPr>
          <w:rFonts w:ascii="Times New Roman" w:hAnsi="Times New Roman"/>
          <w:kern w:val="2"/>
          <w:sz w:val="28"/>
          <w:szCs w:val="28"/>
        </w:rPr>
        <w:t>сформированность</w:t>
      </w:r>
      <w:proofErr w:type="spellEnd"/>
      <w:r w:rsidRPr="00372363">
        <w:rPr>
          <w:rFonts w:ascii="Times New Roman" w:hAnsi="Times New Roman"/>
          <w:kern w:val="2"/>
          <w:sz w:val="28"/>
          <w:szCs w:val="28"/>
        </w:rPr>
        <w:t xml:space="preserve"> языковых операций, необходимых для овладения чтением и письмом; </w:t>
      </w:r>
      <w:proofErr w:type="spellStart"/>
      <w:r w:rsidRPr="00372363">
        <w:rPr>
          <w:rFonts w:ascii="Times New Roman" w:hAnsi="Times New Roman"/>
          <w:kern w:val="2"/>
          <w:sz w:val="28"/>
          <w:szCs w:val="28"/>
        </w:rPr>
        <w:t>сформированность</w:t>
      </w:r>
      <w:proofErr w:type="spellEnd"/>
      <w:r w:rsidRPr="00372363">
        <w:rPr>
          <w:rFonts w:ascii="Times New Roman" w:hAnsi="Times New Roman"/>
          <w:kern w:val="2"/>
          <w:sz w:val="28"/>
          <w:szCs w:val="28"/>
        </w:rPr>
        <w:t xml:space="preserve"> психофизиологического, психологического, лингвистического уровней, обеспечивающих овладение чтением и письмом; владение письменной формой коммуникации (техническими и смысловыми компонентами чтения и письма); позитивное отношение и устойчивые мотивы к изучению языка; понимание роли языка в коммуникации, как основного средства человеческого общения.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kern w:val="2"/>
          <w:sz w:val="28"/>
          <w:szCs w:val="28"/>
        </w:rPr>
        <w:t>Требования к результатам овладения социальной компетенцией должны отражать: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bCs/>
          <w:kern w:val="2"/>
          <w:sz w:val="28"/>
          <w:szCs w:val="28"/>
        </w:rPr>
        <w:t>- развитие адекватных представлений о собственных возможностях и ограничениях, о насущно необходимом жизнеобеспечении:</w:t>
      </w:r>
      <w:r w:rsidRPr="00372363">
        <w:rPr>
          <w:rFonts w:ascii="Times New Roman" w:hAnsi="Times New Roman"/>
          <w:bCs/>
          <w:i/>
          <w:kern w:val="2"/>
          <w:sz w:val="28"/>
          <w:szCs w:val="28"/>
        </w:rPr>
        <w:t xml:space="preserve"> </w:t>
      </w:r>
      <w:r w:rsidRPr="00372363">
        <w:rPr>
          <w:rFonts w:ascii="Times New Roman" w:hAnsi="Times New Roman"/>
          <w:kern w:val="2"/>
          <w:sz w:val="28"/>
          <w:szCs w:val="28"/>
        </w:rPr>
        <w:t xml:space="preserve">умение адекватно оценивать свои силы, понимать, что можно и чего нельзя: в еде, физической нагрузке, в приеме медицинских препаратов, осуществлении вакцинации; написать при необходимости </w:t>
      </w:r>
      <w:r w:rsidRPr="00372363">
        <w:rPr>
          <w:rFonts w:ascii="Times New Roman" w:hAnsi="Times New Roman"/>
          <w:kern w:val="2"/>
          <w:sz w:val="28"/>
          <w:szCs w:val="28"/>
          <w:lang w:val="en-US"/>
        </w:rPr>
        <w:t>SMS</w:t>
      </w:r>
      <w:r w:rsidRPr="00372363">
        <w:rPr>
          <w:rFonts w:ascii="Times New Roman" w:hAnsi="Times New Roman"/>
          <w:kern w:val="2"/>
          <w:sz w:val="28"/>
          <w:szCs w:val="28"/>
        </w:rPr>
        <w:t xml:space="preserve">-сообщение; умение адекватно выбрать взрослого и обратиться к нему за помощью, точно описать возникшую проблему; выделять ситуации, когда требуется привлечение родителей; умение принимать решения в области жизнеобеспечения; владение достаточным запасом фраз и определений для обозначения возникшей проблемы; 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bCs/>
          <w:kern w:val="2"/>
          <w:sz w:val="28"/>
          <w:szCs w:val="28"/>
        </w:rPr>
        <w:t xml:space="preserve">- овладение </w:t>
      </w:r>
      <w:proofErr w:type="spellStart"/>
      <w:r w:rsidRPr="00372363">
        <w:rPr>
          <w:rFonts w:ascii="Times New Roman" w:hAnsi="Times New Roman"/>
          <w:bCs/>
          <w:kern w:val="2"/>
          <w:sz w:val="28"/>
          <w:szCs w:val="28"/>
        </w:rPr>
        <w:t>социально­бытовыми</w:t>
      </w:r>
      <w:proofErr w:type="spellEnd"/>
      <w:r w:rsidRPr="00372363">
        <w:rPr>
          <w:rFonts w:ascii="Times New Roman" w:hAnsi="Times New Roman"/>
          <w:bCs/>
          <w:kern w:val="2"/>
          <w:sz w:val="28"/>
          <w:szCs w:val="28"/>
        </w:rPr>
        <w:t xml:space="preserve"> умениями, используемыми в повседневной жизни:</w:t>
      </w:r>
      <w:r w:rsidRPr="00372363">
        <w:rPr>
          <w:rFonts w:ascii="Times New Roman" w:hAnsi="Times New Roman"/>
          <w:bCs/>
          <w:i/>
          <w:kern w:val="2"/>
          <w:sz w:val="28"/>
          <w:szCs w:val="28"/>
        </w:rPr>
        <w:t xml:space="preserve"> </w:t>
      </w:r>
      <w:r w:rsidRPr="00372363">
        <w:rPr>
          <w:rFonts w:ascii="Times New Roman" w:hAnsi="Times New Roman"/>
          <w:kern w:val="2"/>
          <w:sz w:val="28"/>
          <w:szCs w:val="28"/>
        </w:rPr>
        <w:t xml:space="preserve">прогресс в самостоятельности и независимости в быту и школе; представления об устройстве домашней и школьной жизни; умение адекватно использовать лексикон, отражающий бытовой опыт и осуществлять речевое сопровождение своих действий, бытовых ситуаций; умение включаться в </w:t>
      </w:r>
      <w:r w:rsidRPr="00372363">
        <w:rPr>
          <w:rFonts w:ascii="Times New Roman" w:hAnsi="Times New Roman"/>
          <w:kern w:val="2"/>
          <w:sz w:val="28"/>
          <w:szCs w:val="28"/>
        </w:rPr>
        <w:lastRenderedPageBreak/>
        <w:t>разнообразные повседневные школьные дела; умение адекватно оценивать свои речевые возможности и ограничения при участии в общей коллективной деятельности; умение договариваться о распределении функций в совместной деятельности; стремление ребёнка участвовать в подготовке и проведении праздника; владение достаточным запасом фраз и определений для участия в подготовке и проведении праздника;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bCs/>
          <w:kern w:val="2"/>
          <w:sz w:val="28"/>
          <w:szCs w:val="28"/>
        </w:rPr>
        <w:t>- овладение навыками коммуникации:</w:t>
      </w:r>
      <w:r w:rsidRPr="00372363">
        <w:rPr>
          <w:rFonts w:ascii="Times New Roman" w:hAnsi="Times New Roman"/>
          <w:bCs/>
          <w:i/>
          <w:kern w:val="2"/>
          <w:sz w:val="28"/>
          <w:szCs w:val="28"/>
        </w:rPr>
        <w:t xml:space="preserve"> </w:t>
      </w:r>
      <w:r w:rsidRPr="00372363">
        <w:rPr>
          <w:rFonts w:ascii="Times New Roman" w:hAnsi="Times New Roman"/>
          <w:kern w:val="2"/>
          <w:sz w:val="28"/>
          <w:szCs w:val="28"/>
        </w:rPr>
        <w:t>умение начать и поддержать разговор, задать вопрос, выразить свои намерения, просьбу,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речи; умение ориентироваться в целях, задачах, средствах и условиях коммуникации в соответствии с коммуникативной установкой; позитивное отношение и устойчивая мотивация к активному использованию разнообразного арсенала средств коммуникации, вариативных речевых конструкций; готовность слушать собеседника и вести диалог; умение излагать свое мнение и аргументировать его; умение использовать коммуникацию как средство достижения цели в различных ситуациях; прогресс в развитии коммуникативной функции речи;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bCs/>
          <w:kern w:val="2"/>
          <w:sz w:val="28"/>
          <w:szCs w:val="28"/>
        </w:rPr>
        <w:t>- дифференциацию и осмысление картины мира:</w:t>
      </w:r>
      <w:r w:rsidRPr="00372363">
        <w:rPr>
          <w:rFonts w:ascii="Times New Roman" w:hAnsi="Times New Roman"/>
          <w:bCs/>
          <w:i/>
          <w:kern w:val="2"/>
          <w:sz w:val="28"/>
          <w:szCs w:val="28"/>
        </w:rPr>
        <w:t xml:space="preserve"> </w:t>
      </w:r>
      <w:r w:rsidRPr="00372363">
        <w:rPr>
          <w:rFonts w:ascii="Times New Roman" w:hAnsi="Times New Roman"/>
          <w:kern w:val="2"/>
          <w:sz w:val="28"/>
          <w:szCs w:val="28"/>
        </w:rPr>
        <w:t xml:space="preserve">адекватность бытового поведения ребёнка с точки зрения  опасности (безопасности) для себя и окружающих; способность прогнозировать последствия своих поступков; понимание значения символов, фраз и определений, обозначающих опасность и умение действовать в соответствии с их значением; осознание ценности, целостности и многообразия окружающего мира, своего места в нем; умение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 умение устанавливать взаимосвязь общественного порядка и уклада собственной жизни в семье и в школе, соответствовать этому порядку; наличие активности во взаимодействии с миром, понимание собственной результативности; прогресс в развитии познавательной функции речи; </w:t>
      </w:r>
    </w:p>
    <w:p w:rsidR="00372363" w:rsidRPr="00372363" w:rsidRDefault="00372363" w:rsidP="00372363">
      <w:pPr>
        <w:spacing w:before="20" w:after="2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bCs/>
          <w:kern w:val="2"/>
          <w:sz w:val="28"/>
          <w:szCs w:val="28"/>
        </w:rPr>
        <w:t xml:space="preserve">- дифференциацию и осмысление адекватно возрасту своего социального окружения, принятых ценностей и социальных ролей: </w:t>
      </w:r>
      <w:r w:rsidRPr="00372363">
        <w:rPr>
          <w:rFonts w:ascii="Times New Roman" w:hAnsi="Times New Roman"/>
          <w:kern w:val="2"/>
          <w:sz w:val="28"/>
          <w:szCs w:val="28"/>
        </w:rPr>
        <w:t xml:space="preserve">знание правил поведения в разных социальных ситуациях с людьми разного статуса (с близкими в семье, учителями и учениками в школе,  незнакомыми людьми в транспорте и т.д.); наличие достаточного запаса фраз и определений для взаимодействия в разных социальных ситуациях и с людьми разного социального статуса; представления о вариативности социальных отношений; готовность к участию в различных видах социального взаимодействия; овладение средствами межличностного </w:t>
      </w:r>
      <w:r w:rsidRPr="00372363">
        <w:rPr>
          <w:rFonts w:ascii="Times New Roman" w:hAnsi="Times New Roman"/>
          <w:kern w:val="2"/>
          <w:sz w:val="28"/>
          <w:szCs w:val="28"/>
        </w:rPr>
        <w:lastRenderedPageBreak/>
        <w:t>взаимодействия; умение адекватно использовать принятые в окружении обучающегося социальные ритуалы; умение передавать свои чувства в процессе моделирования социальных отношений; прогресс в развитии регулятивной функции речи.</w:t>
      </w:r>
    </w:p>
    <w:p w:rsidR="004E10D3" w:rsidRPr="004E10D3" w:rsidRDefault="00372363" w:rsidP="00922DFD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72363">
        <w:rPr>
          <w:rFonts w:ascii="Times New Roman" w:hAnsi="Times New Roman"/>
          <w:kern w:val="2"/>
          <w:sz w:val="28"/>
          <w:szCs w:val="28"/>
        </w:rPr>
        <w:t>Эти требования конкретизируются в соответствии с особыми образовательными потребностями обучающихся.</w:t>
      </w:r>
    </w:p>
    <w:p w:rsidR="002F4646" w:rsidRDefault="002F4646" w:rsidP="00372363">
      <w:pPr>
        <w:tabs>
          <w:tab w:val="left" w:pos="0"/>
          <w:tab w:val="right" w:leader="dot" w:pos="9639"/>
        </w:tabs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_Toc413974295"/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t xml:space="preserve">1.3. Система оценки достижения обучающимися </w:t>
      </w:r>
      <w:r w:rsidRPr="00372363">
        <w:rPr>
          <w:rFonts w:ascii="Times New Roman" w:hAnsi="Times New Roman" w:cs="Times New Roman"/>
          <w:b/>
          <w:sz w:val="28"/>
          <w:szCs w:val="28"/>
        </w:rPr>
        <w:br/>
        <w:t xml:space="preserve">с тяжелыми нарушениями речи планируемых результатов освоения </w:t>
      </w:r>
      <w:r w:rsidRPr="00372363">
        <w:rPr>
          <w:rFonts w:ascii="Times New Roman" w:hAnsi="Times New Roman" w:cs="Times New Roman"/>
          <w:b/>
          <w:sz w:val="28"/>
          <w:szCs w:val="28"/>
        </w:rPr>
        <w:br/>
        <w:t xml:space="preserve">адаптированной основной общеобразовательной программы </w:t>
      </w:r>
      <w:r w:rsidRPr="00372363">
        <w:rPr>
          <w:rFonts w:ascii="Times New Roman" w:hAnsi="Times New Roman" w:cs="Times New Roman"/>
          <w:b/>
          <w:sz w:val="28"/>
          <w:szCs w:val="28"/>
        </w:rPr>
        <w:br/>
        <w:t>начального общего образования</w:t>
      </w:r>
      <w:bookmarkEnd w:id="4"/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Система оценки достижения обучающимися с ТНР планируемых результатов освоения АООП НОО соответствует ФГОС НОО.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Система оценки достижения обучающимися с ТНР планируемых результатов освоения АООП НОО должна позволять вести оценку предметных, </w:t>
      </w:r>
      <w:proofErr w:type="spellStart"/>
      <w:r w:rsidRPr="0037236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72363">
        <w:rPr>
          <w:rFonts w:ascii="Times New Roman" w:hAnsi="Times New Roman" w:cs="Times New Roman"/>
          <w:sz w:val="28"/>
          <w:szCs w:val="28"/>
        </w:rPr>
        <w:t xml:space="preserve"> и личностных результатов; в том числе итоговую оценку, обучающихся с ТНР, освоивших АООП НОО.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Система оценки достижения обучающимися с ТНР планируемых результатов освоения АООП НОО должна предусматривать оценку достижения обучающимися с ТНР планируемых результатов освоения программы коррекционной работы в поддержке освоения АООП НОО, обеспечивающих удовлетворение особых образовательных потребностей обучающихся, успешность в развитии различных видов деятельности. 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363">
        <w:rPr>
          <w:rFonts w:ascii="Times New Roman" w:hAnsi="Times New Roman" w:cs="Times New Roman"/>
          <w:b/>
          <w:sz w:val="28"/>
          <w:szCs w:val="28"/>
        </w:rPr>
        <w:t>Оценка достижения обучающимися с ТНР планируемых результатов освоения программы коррекционной работы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развития, оптимального для обучающегося при реализации вариативных форм логопедического воздействия (подгрупповые, индивидуальные логопедические занятия) с сохранением базового объема знаний и умений в области общеобразовательной подготовки.</w:t>
      </w:r>
    </w:p>
    <w:p w:rsidR="00372363" w:rsidRDefault="00372363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DFD" w:rsidRDefault="00922DFD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DFD" w:rsidRDefault="00922DFD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DFD" w:rsidRDefault="00922DFD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646" w:rsidRDefault="002F4646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646" w:rsidRDefault="002F4646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646" w:rsidRDefault="002F4646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646" w:rsidRDefault="002F4646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646" w:rsidRPr="00372363" w:rsidRDefault="002F4646" w:rsidP="004E10D3">
      <w:pPr>
        <w:tabs>
          <w:tab w:val="left" w:pos="0"/>
          <w:tab w:val="right" w:leader="do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24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413974296"/>
      <w:r w:rsidRPr="00372363">
        <w:rPr>
          <w:rFonts w:ascii="Times New Roman" w:hAnsi="Times New Roman" w:cs="Times New Roman"/>
          <w:b/>
          <w:sz w:val="28"/>
          <w:szCs w:val="28"/>
        </w:rPr>
        <w:lastRenderedPageBreak/>
        <w:t>2. Содержательный раздел</w:t>
      </w:r>
      <w:bookmarkEnd w:id="5"/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Программа формирования универсальных учебных действий, программа отдельных учебных предметов и курсов внеурочной деятельности, программа духовно-нравственного развития, воспитания обучающихся с ТНР, программа формирования экологической культуры, здорового и безопасного образа жизни, программа внеурочной деятельности </w:t>
      </w:r>
      <w:r w:rsidRPr="00372363">
        <w:rPr>
          <w:rFonts w:ascii="Times New Roman" w:eastAsia="Times New Roman" w:hAnsi="Times New Roman" w:cs="Times New Roman"/>
          <w:sz w:val="28"/>
          <w:szCs w:val="28"/>
        </w:rPr>
        <w:t>соответствуют ФГОС НОО</w:t>
      </w:r>
      <w:r w:rsidRPr="00372363">
        <w:rPr>
          <w:rStyle w:val="a3"/>
          <w:rFonts w:ascii="Times New Roman" w:eastAsia="Times New Roman" w:hAnsi="Times New Roman" w:cs="Times New Roman"/>
          <w:sz w:val="28"/>
          <w:szCs w:val="28"/>
        </w:rPr>
        <w:footnoteReference w:id="4"/>
      </w:r>
      <w:r w:rsidRPr="00372363">
        <w:rPr>
          <w:rFonts w:ascii="Times New Roman" w:hAnsi="Times New Roman" w:cs="Times New Roman"/>
          <w:sz w:val="28"/>
          <w:szCs w:val="28"/>
        </w:rPr>
        <w:t>.</w:t>
      </w:r>
    </w:p>
    <w:p w:rsidR="004E10D3" w:rsidRPr="00372363" w:rsidRDefault="00372363" w:rsidP="00922DFD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Структура АООП НОО предполагает введение программы коррекционной работы.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120" w:after="1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_Toc413974297"/>
      <w:r w:rsidRPr="00372363">
        <w:rPr>
          <w:rFonts w:ascii="Times New Roman" w:hAnsi="Times New Roman" w:cs="Times New Roman"/>
          <w:b/>
          <w:sz w:val="28"/>
          <w:szCs w:val="28"/>
        </w:rPr>
        <w:t>2.1. Направления и содержание программы коррекционной работы</w:t>
      </w:r>
      <w:bookmarkEnd w:id="6"/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Коррекционно-развивающая область </w:t>
      </w:r>
      <w:r w:rsidRPr="00372363">
        <w:rPr>
          <w:rFonts w:ascii="Times New Roman" w:hAnsi="Times New Roman" w:cs="Times New Roman"/>
          <w:iCs/>
          <w:sz w:val="28"/>
          <w:szCs w:val="28"/>
        </w:rPr>
        <w:t>является обязательной частью внеурочной деятельности,</w:t>
      </w:r>
      <w:r w:rsidRPr="00372363">
        <w:rPr>
          <w:rFonts w:ascii="Times New Roman" w:hAnsi="Times New Roman" w:cs="Times New Roman"/>
          <w:sz w:val="28"/>
          <w:szCs w:val="28"/>
        </w:rPr>
        <w:t xml:space="preserve"> поддерживающей процесс освоения содержания АООП НОО. 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bCs/>
          <w:iCs/>
          <w:sz w:val="28"/>
          <w:szCs w:val="28"/>
        </w:rPr>
        <w:t>Содержание коррекционно-развивающей работы для каждого обучающегося</w:t>
      </w:r>
      <w:r w:rsidRPr="00372363">
        <w:rPr>
          <w:rFonts w:ascii="Times New Roman" w:hAnsi="Times New Roman" w:cs="Times New Roman"/>
          <w:sz w:val="28"/>
          <w:szCs w:val="28"/>
        </w:rPr>
        <w:t xml:space="preserve"> определяется с учетом его особых образовательных потребностей на основе рекомендаций психолого-медико-педагогической комиссии, индивидуальной программы реабилитации. 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Программа коррекционной работы должна обеспечивать осуществление специальной поддержки освоения АООП НОО.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Специальная поддержка освоения АООП НОО осуществляется в ходе всего учебно-образовательного процесса.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Основными образовательными направлениями в специальной поддержке освоения АООП НОО являются: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коррекционная помощь в овладении базовым содержанием обучения;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коррекция нарушений устной речи, коррекция и профилактика нарушений чтения и письма;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обеспечение обучающемуся успеха в различных видах деятельности с целью предупреждения негативного отношения к учебе, ситуации школьного обучения в целом, повышения мотивации к школьному обучению.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индивидуально-ориентированного коррекционно-логопедического воздействия, сквозными направлениями которого выступают: работа по преодолению нарушений фонетического компонента речевой функциональной системы; фонологического дефицита и совершенствованию лексико-</w:t>
      </w:r>
      <w:r w:rsidRPr="00372363">
        <w:rPr>
          <w:rFonts w:ascii="Times New Roman" w:hAnsi="Times New Roman" w:cs="Times New Roman"/>
          <w:sz w:val="28"/>
          <w:szCs w:val="28"/>
        </w:rPr>
        <w:lastRenderedPageBreak/>
        <w:t>грамматического строя речи, связной речи, по профилактике и коррекции нарушений чтения и письма, по развитию коммуникативных навыков.</w:t>
      </w: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120" w:after="12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Программа коррекционной работы может предусматривать вариативные формы специального сопровождения обучающихся с ТНР. Варьироваться могут содержание, организационные формы работы, степень участия специалистов сопровождения, что способствует реализации и развитию больших потенциальных возможностей обучающихся с ТНР и удовлетворению их особых образовательных потребностей. Коррекционная работа осуществляется в ходе всего учебно-воспитательного процесса, при изучении предметов учебного плана и на логопедических занятиях, проводимых на базе организованных при </w:t>
      </w:r>
      <w:r w:rsidR="001975B2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1975B2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Pr="00372363">
        <w:rPr>
          <w:rFonts w:ascii="Times New Roman" w:hAnsi="Times New Roman" w:cs="Times New Roman"/>
          <w:sz w:val="28"/>
          <w:szCs w:val="28"/>
        </w:rPr>
        <w:t xml:space="preserve"> логопедических пунктах, где осуществляется коррекция нарушений устной речи, профилактика и коррекция нарушений чтения и письма, препятствующих полноценному усвоению программы по всем предметным областям, работа по формированию полноценной речемыслительной деятельности.</w:t>
      </w:r>
    </w:p>
    <w:p w:rsidR="00372363" w:rsidRPr="00372363" w:rsidRDefault="00372363" w:rsidP="00922DFD">
      <w:pPr>
        <w:tabs>
          <w:tab w:val="left" w:pos="0"/>
          <w:tab w:val="right" w:leader="dot" w:pos="9639"/>
        </w:tabs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_Toc413974298"/>
      <w:r w:rsidRPr="00372363">
        <w:rPr>
          <w:rFonts w:ascii="Times New Roman" w:hAnsi="Times New Roman" w:cs="Times New Roman"/>
          <w:b/>
          <w:sz w:val="28"/>
          <w:szCs w:val="28"/>
        </w:rPr>
        <w:t>3. Организационный раздел</w:t>
      </w:r>
      <w:bookmarkEnd w:id="7"/>
    </w:p>
    <w:p w:rsidR="00372363" w:rsidRPr="00372363" w:rsidRDefault="00372363" w:rsidP="00922DFD">
      <w:pPr>
        <w:tabs>
          <w:tab w:val="left" w:pos="0"/>
          <w:tab w:val="right" w:leader="dot" w:pos="9639"/>
        </w:tabs>
        <w:spacing w:after="0"/>
        <w:jc w:val="center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413974299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>3.1. Учебный план</w:t>
      </w:r>
      <w:bookmarkEnd w:id="8"/>
    </w:p>
    <w:p w:rsidR="00372363" w:rsidRPr="00372363" w:rsidRDefault="00372363" w:rsidP="00922DFD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372363">
        <w:rPr>
          <w:rFonts w:ascii="Times New Roman" w:hAnsi="Times New Roman" w:cs="Times New Roman"/>
          <w:bCs/>
          <w:sz w:val="28"/>
          <w:szCs w:val="28"/>
        </w:rPr>
        <w:t>Обязательные предметные области учебного плана и учебные предметы</w:t>
      </w:r>
      <w:r w:rsidRPr="00372363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соответствуют ФГОС НОО</w:t>
      </w:r>
      <w:r w:rsidRPr="00372363">
        <w:rPr>
          <w:rStyle w:val="a3"/>
          <w:rFonts w:ascii="Times New Roman" w:hAnsi="Times New Roman" w:cs="Times New Roman"/>
          <w:bCs/>
          <w:kern w:val="2"/>
          <w:sz w:val="28"/>
          <w:szCs w:val="28"/>
        </w:rPr>
        <w:footnoteReference w:id="5"/>
      </w:r>
      <w:r w:rsidRPr="00372363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</w:p>
    <w:p w:rsidR="00922DFD" w:rsidRDefault="00372363" w:rsidP="00922DFD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372363">
        <w:rPr>
          <w:rFonts w:ascii="Times New Roman" w:hAnsi="Times New Roman" w:cs="Times New Roman"/>
          <w:bCs/>
          <w:kern w:val="2"/>
          <w:sz w:val="28"/>
          <w:szCs w:val="28"/>
        </w:rPr>
        <w:t xml:space="preserve">Коррекционная работа осуществляется во внеурочное время в объеме не менее 5 часов. Программа коррекционной работы разрабатывается </w:t>
      </w:r>
      <w:r w:rsidR="004E10D3">
        <w:rPr>
          <w:rFonts w:ascii="Times New Roman" w:hAnsi="Times New Roman" w:cs="Times New Roman"/>
          <w:bCs/>
          <w:kern w:val="2"/>
          <w:sz w:val="28"/>
          <w:szCs w:val="28"/>
        </w:rPr>
        <w:t xml:space="preserve">МБОУ «СОШ №60» </w:t>
      </w:r>
      <w:proofErr w:type="spellStart"/>
      <w:r w:rsidR="004E10D3">
        <w:rPr>
          <w:rFonts w:ascii="Times New Roman" w:hAnsi="Times New Roman" w:cs="Times New Roman"/>
          <w:bCs/>
          <w:kern w:val="2"/>
          <w:sz w:val="28"/>
          <w:szCs w:val="28"/>
        </w:rPr>
        <w:t>г.Грозного</w:t>
      </w:r>
      <w:proofErr w:type="spellEnd"/>
      <w:r w:rsidRPr="00372363">
        <w:rPr>
          <w:rFonts w:ascii="Times New Roman" w:hAnsi="Times New Roman" w:cs="Times New Roman"/>
          <w:bCs/>
          <w:kern w:val="2"/>
          <w:sz w:val="28"/>
          <w:szCs w:val="28"/>
        </w:rPr>
        <w:t xml:space="preserve"> в зависимости от особых образовательных потребностей обучающихся.</w:t>
      </w:r>
    </w:p>
    <w:p w:rsidR="00922DFD" w:rsidRPr="006A01E0" w:rsidRDefault="00922DFD" w:rsidP="00922D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1E0"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  <w:r w:rsidRPr="006A01E0">
        <w:rPr>
          <w:rFonts w:ascii="Times New Roman" w:hAnsi="Times New Roman" w:cs="Times New Roman"/>
          <w:b/>
          <w:sz w:val="24"/>
          <w:szCs w:val="24"/>
        </w:rPr>
        <w:br/>
        <w:t xml:space="preserve">АООП начального общего образования обучающихся с </w:t>
      </w:r>
      <w:r>
        <w:rPr>
          <w:rFonts w:ascii="Times New Roman" w:hAnsi="Times New Roman" w:cs="Times New Roman"/>
          <w:b/>
          <w:sz w:val="24"/>
          <w:szCs w:val="24"/>
        </w:rPr>
        <w:t>тяжелыми нарушения речи</w:t>
      </w:r>
      <w:r w:rsidRPr="006A01E0">
        <w:rPr>
          <w:rFonts w:ascii="Times New Roman" w:hAnsi="Times New Roman" w:cs="Times New Roman"/>
          <w:b/>
          <w:sz w:val="24"/>
          <w:szCs w:val="24"/>
        </w:rPr>
        <w:t xml:space="preserve"> (вариант</w:t>
      </w:r>
      <w:r>
        <w:rPr>
          <w:rFonts w:ascii="Times New Roman" w:hAnsi="Times New Roman" w:cs="Times New Roman"/>
          <w:b/>
          <w:sz w:val="24"/>
          <w:szCs w:val="24"/>
        </w:rPr>
        <w:t>5.1.) недельный</w:t>
      </w:r>
    </w:p>
    <w:tbl>
      <w:tblPr>
        <w:tblW w:w="102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2730"/>
        <w:gridCol w:w="863"/>
        <w:gridCol w:w="815"/>
        <w:gridCol w:w="821"/>
        <w:gridCol w:w="815"/>
        <w:gridCol w:w="1110"/>
      </w:tblGrid>
      <w:tr w:rsidR="00922DFD" w:rsidRPr="00CE77E2" w:rsidTr="002F4646">
        <w:trPr>
          <w:trHeight w:val="440"/>
        </w:trPr>
        <w:tc>
          <w:tcPr>
            <w:tcW w:w="3050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2730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4424" w:type="dxa"/>
            <w:gridSpan w:val="5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неделю</w:t>
            </w:r>
          </w:p>
        </w:tc>
      </w:tr>
      <w:tr w:rsidR="00922DFD" w:rsidRPr="00CE77E2" w:rsidTr="002F4646">
        <w:trPr>
          <w:trHeight w:val="419"/>
        </w:trPr>
        <w:tc>
          <w:tcPr>
            <w:tcW w:w="305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14" w:type="dxa"/>
            <w:gridSpan w:val="4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1-4 классы</w:t>
            </w:r>
          </w:p>
        </w:tc>
        <w:tc>
          <w:tcPr>
            <w:tcW w:w="1110" w:type="dxa"/>
            <w:vMerge w:val="restart"/>
            <w:shd w:val="clear" w:color="000000" w:fill="D9D9D9"/>
            <w:textDirection w:val="btLr"/>
            <w:vAlign w:val="center"/>
            <w:hideMark/>
          </w:tcPr>
          <w:p w:rsidR="00922DFD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в </w:t>
            </w:r>
          </w:p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</w:tr>
      <w:tr w:rsidR="00922DFD" w:rsidRPr="00CE77E2" w:rsidTr="002F4646">
        <w:trPr>
          <w:trHeight w:val="533"/>
        </w:trPr>
        <w:tc>
          <w:tcPr>
            <w:tcW w:w="30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dxa"/>
            <w:vMerge/>
            <w:tcBorders>
              <w:bottom w:val="single" w:sz="4" w:space="0" w:color="auto"/>
            </w:tcBorders>
            <w:vAlign w:val="center"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2DFD" w:rsidRPr="00CE77E2" w:rsidTr="002F4646">
        <w:trPr>
          <w:trHeight w:val="330"/>
        </w:trPr>
        <w:tc>
          <w:tcPr>
            <w:tcW w:w="10204" w:type="dxa"/>
            <w:gridSpan w:val="7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Обязательная часть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vMerge w:val="restart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730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730" w:type="dxa"/>
            <w:shd w:val="clear" w:color="auto" w:fill="auto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Чеченский язык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922DFD" w:rsidRPr="00CE77E2" w:rsidTr="002F4646">
        <w:trPr>
          <w:trHeight w:val="240"/>
        </w:trPr>
        <w:tc>
          <w:tcPr>
            <w:tcW w:w="305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shd w:val="clear" w:color="auto" w:fill="auto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чеченском языке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273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shd w:val="clear" w:color="auto" w:fill="auto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30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922DFD" w:rsidRPr="00CE77E2" w:rsidTr="002F4646">
        <w:trPr>
          <w:trHeight w:val="450"/>
        </w:trPr>
        <w:tc>
          <w:tcPr>
            <w:tcW w:w="30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73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ОРКСЭ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(Основы исламской </w:t>
            </w: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культуры)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Обществознание и естествознание </w:t>
            </w:r>
          </w:p>
        </w:tc>
        <w:tc>
          <w:tcPr>
            <w:tcW w:w="273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мир, природоведение</w:t>
            </w:r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22DFD" w:rsidRPr="00CE77E2" w:rsidTr="002F4646">
        <w:trPr>
          <w:trHeight w:val="190"/>
        </w:trPr>
        <w:tc>
          <w:tcPr>
            <w:tcW w:w="3050" w:type="dxa"/>
            <w:vMerge w:val="restart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730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730" w:type="dxa"/>
            <w:shd w:val="clear" w:color="000000" w:fill="FFFFFF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22DFD" w:rsidRPr="00CE77E2" w:rsidTr="002F4646">
        <w:trPr>
          <w:trHeight w:val="70"/>
        </w:trPr>
        <w:tc>
          <w:tcPr>
            <w:tcW w:w="30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73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63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1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dxa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922DFD" w:rsidRPr="00CE77E2" w:rsidTr="002F4646">
        <w:trPr>
          <w:trHeight w:val="330"/>
        </w:trPr>
        <w:tc>
          <w:tcPr>
            <w:tcW w:w="10204" w:type="dxa"/>
            <w:gridSpan w:val="7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Часть, формируемая участниками образовательных отношений</w:t>
            </w:r>
          </w:p>
        </w:tc>
      </w:tr>
      <w:tr w:rsidR="00922DFD" w:rsidRPr="00CE77E2" w:rsidTr="002F4646">
        <w:trPr>
          <w:trHeight w:val="330"/>
        </w:trPr>
        <w:tc>
          <w:tcPr>
            <w:tcW w:w="5780" w:type="dxa"/>
            <w:gridSpan w:val="2"/>
            <w:shd w:val="clear" w:color="auto" w:fill="auto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b/>
                <w:i/>
                <w:szCs w:val="24"/>
              </w:rPr>
              <w:t>Часть учебного плана, формируемая участниками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  <w:r w:rsidRPr="000979EB">
              <w:rPr>
                <w:rFonts w:ascii="Times New Roman" w:hAnsi="Times New Roman" w:cs="Times New Roman"/>
                <w:b/>
                <w:i/>
                <w:szCs w:val="24"/>
              </w:rPr>
              <w:t>процесса при 5-дневной неделе образовательного</w:t>
            </w:r>
          </w:p>
        </w:tc>
        <w:tc>
          <w:tcPr>
            <w:tcW w:w="863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0979EB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0979EB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0979EB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</w:t>
            </w:r>
          </w:p>
        </w:tc>
      </w:tr>
      <w:tr w:rsidR="00922DFD" w:rsidRPr="00CE77E2" w:rsidTr="002F4646">
        <w:trPr>
          <w:trHeight w:val="330"/>
        </w:trPr>
        <w:tc>
          <w:tcPr>
            <w:tcW w:w="5780" w:type="dxa"/>
            <w:gridSpan w:val="2"/>
            <w:shd w:val="clear" w:color="auto" w:fill="auto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863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979EB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0979E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21" w:type="dxa"/>
            <w:shd w:val="clear" w:color="auto" w:fill="auto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0979E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0979E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0979EB">
              <w:rPr>
                <w:rFonts w:ascii="Times New Roman" w:hAnsi="Times New Roman" w:cs="Times New Roman"/>
              </w:rPr>
              <w:t>111</w:t>
            </w:r>
          </w:p>
        </w:tc>
      </w:tr>
      <w:tr w:rsidR="00922DFD" w:rsidRPr="00CE77E2" w:rsidTr="002F4646">
        <w:trPr>
          <w:trHeight w:val="70"/>
        </w:trPr>
        <w:tc>
          <w:tcPr>
            <w:tcW w:w="5780" w:type="dxa"/>
            <w:gridSpan w:val="2"/>
            <w:shd w:val="clear" w:color="auto" w:fill="auto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Внеурочная деятельность</w:t>
            </w:r>
          </w:p>
        </w:tc>
        <w:tc>
          <w:tcPr>
            <w:tcW w:w="863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21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50</w:t>
            </w:r>
          </w:p>
        </w:tc>
      </w:tr>
      <w:tr w:rsidR="00922DFD" w:rsidRPr="00CE77E2" w:rsidTr="002F4646">
        <w:trPr>
          <w:trHeight w:val="330"/>
        </w:trPr>
        <w:tc>
          <w:tcPr>
            <w:tcW w:w="5780" w:type="dxa"/>
            <w:gridSpan w:val="2"/>
            <w:shd w:val="clear" w:color="auto" w:fill="auto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i/>
                <w:szCs w:val="24"/>
              </w:rPr>
              <w:t>коррекционно-развивающая работа:</w:t>
            </w:r>
          </w:p>
        </w:tc>
        <w:tc>
          <w:tcPr>
            <w:tcW w:w="863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21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25</w:t>
            </w:r>
          </w:p>
        </w:tc>
      </w:tr>
      <w:tr w:rsidR="00922DFD" w:rsidRPr="00CE77E2" w:rsidTr="002F4646">
        <w:trPr>
          <w:trHeight w:val="330"/>
        </w:trPr>
        <w:tc>
          <w:tcPr>
            <w:tcW w:w="5780" w:type="dxa"/>
            <w:gridSpan w:val="2"/>
            <w:shd w:val="clear" w:color="auto" w:fill="auto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863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21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25</w:t>
            </w:r>
          </w:p>
        </w:tc>
      </w:tr>
      <w:tr w:rsidR="00922DFD" w:rsidRPr="00CE77E2" w:rsidTr="002F4646">
        <w:trPr>
          <w:trHeight w:val="330"/>
        </w:trPr>
        <w:tc>
          <w:tcPr>
            <w:tcW w:w="5780" w:type="dxa"/>
            <w:gridSpan w:val="2"/>
            <w:shd w:val="clear" w:color="auto" w:fill="auto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i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863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21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25</w:t>
            </w:r>
          </w:p>
        </w:tc>
      </w:tr>
      <w:tr w:rsidR="00922DFD" w:rsidRPr="00CE77E2" w:rsidTr="002F4646">
        <w:trPr>
          <w:trHeight w:val="330"/>
        </w:trPr>
        <w:tc>
          <w:tcPr>
            <w:tcW w:w="5780" w:type="dxa"/>
            <w:gridSpan w:val="2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rPr>
                <w:rFonts w:ascii="Times New Roman" w:hAnsi="Times New Roman" w:cs="Times New Roman"/>
                <w:i/>
                <w:szCs w:val="24"/>
              </w:rPr>
            </w:pPr>
            <w:r w:rsidRPr="000979EB">
              <w:rPr>
                <w:rFonts w:ascii="Times New Roman" w:hAnsi="Times New Roman" w:cs="Times New Roman"/>
                <w:b/>
                <w:szCs w:val="24"/>
              </w:rPr>
              <w:t>Всего к финансированию</w:t>
            </w:r>
          </w:p>
        </w:tc>
        <w:tc>
          <w:tcPr>
            <w:tcW w:w="863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979EB">
              <w:rPr>
                <w:rFonts w:ascii="Times New Roman" w:hAnsi="Times New Roman" w:cs="Times New Roman"/>
                <w:szCs w:val="24"/>
              </w:rPr>
              <w:t>161</w:t>
            </w:r>
          </w:p>
        </w:tc>
      </w:tr>
    </w:tbl>
    <w:p w:rsidR="00922DFD" w:rsidRPr="006A01E0" w:rsidRDefault="00922DFD" w:rsidP="00922D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1E0"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  <w:r w:rsidRPr="006A01E0">
        <w:rPr>
          <w:rFonts w:ascii="Times New Roman" w:hAnsi="Times New Roman" w:cs="Times New Roman"/>
          <w:b/>
          <w:sz w:val="24"/>
          <w:szCs w:val="24"/>
        </w:rPr>
        <w:br/>
        <w:t xml:space="preserve">АООП начального общего образования обучающихся с </w:t>
      </w:r>
      <w:r>
        <w:rPr>
          <w:rFonts w:ascii="Times New Roman" w:hAnsi="Times New Roman" w:cs="Times New Roman"/>
          <w:b/>
          <w:sz w:val="24"/>
          <w:szCs w:val="24"/>
        </w:rPr>
        <w:t>тяжелыми нарушения речи</w:t>
      </w:r>
      <w:r w:rsidRPr="006A01E0">
        <w:rPr>
          <w:rFonts w:ascii="Times New Roman" w:hAnsi="Times New Roman" w:cs="Times New Roman"/>
          <w:b/>
          <w:sz w:val="24"/>
          <w:szCs w:val="24"/>
        </w:rPr>
        <w:t xml:space="preserve"> (вариант</w:t>
      </w:r>
      <w:r>
        <w:rPr>
          <w:rFonts w:ascii="Times New Roman" w:hAnsi="Times New Roman" w:cs="Times New Roman"/>
          <w:b/>
          <w:sz w:val="24"/>
          <w:szCs w:val="24"/>
        </w:rPr>
        <w:t>5.1.) годовой</w:t>
      </w:r>
    </w:p>
    <w:tbl>
      <w:tblPr>
        <w:tblW w:w="100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694"/>
        <w:gridCol w:w="656"/>
        <w:gridCol w:w="656"/>
        <w:gridCol w:w="248"/>
        <w:gridCol w:w="709"/>
        <w:gridCol w:w="850"/>
        <w:gridCol w:w="954"/>
        <w:gridCol w:w="13"/>
        <w:gridCol w:w="19"/>
        <w:gridCol w:w="23"/>
      </w:tblGrid>
      <w:tr w:rsidR="00922DFD" w:rsidRPr="00CE77E2" w:rsidTr="002F4646">
        <w:trPr>
          <w:gridAfter w:val="1"/>
          <w:wAfter w:w="23" w:type="dxa"/>
          <w:trHeight w:val="240"/>
        </w:trPr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4105" w:type="dxa"/>
            <w:gridSpan w:val="8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год</w:t>
            </w:r>
          </w:p>
        </w:tc>
      </w:tr>
      <w:tr w:rsidR="00922DFD" w:rsidRPr="00CE77E2" w:rsidTr="002F4646">
        <w:trPr>
          <w:gridAfter w:val="2"/>
          <w:wAfter w:w="42" w:type="dxa"/>
          <w:trHeight w:val="855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1-4 классы</w:t>
            </w:r>
          </w:p>
        </w:tc>
        <w:tc>
          <w:tcPr>
            <w:tcW w:w="967" w:type="dxa"/>
            <w:gridSpan w:val="2"/>
            <w:shd w:val="clear" w:color="000000" w:fill="D9D9D9"/>
            <w:textDirection w:val="btLr"/>
            <w:vAlign w:val="center"/>
            <w:hideMark/>
          </w:tcPr>
          <w:p w:rsidR="00922DFD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в</w:t>
            </w:r>
          </w:p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22DFD" w:rsidRPr="00CE77E2" w:rsidTr="002F4646">
        <w:trPr>
          <w:gridAfter w:val="2"/>
          <w:wAfter w:w="42" w:type="dxa"/>
          <w:trHeight w:val="276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" w:name="_GoBack" w:colFirst="6" w:colLast="6"/>
          </w:p>
        </w:tc>
        <w:tc>
          <w:tcPr>
            <w:tcW w:w="2694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4" w:type="dxa"/>
            <w:gridSpan w:val="2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67" w:type="dxa"/>
            <w:gridSpan w:val="2"/>
            <w:vMerge w:val="restart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9"/>
      <w:tr w:rsidR="00922DFD" w:rsidRPr="00CE77E2" w:rsidTr="002F4646">
        <w:trPr>
          <w:gridAfter w:val="2"/>
          <w:wAfter w:w="42" w:type="dxa"/>
          <w:trHeight w:val="276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2DFD" w:rsidRPr="00CE77E2" w:rsidTr="002F4646">
        <w:trPr>
          <w:gridAfter w:val="2"/>
          <w:wAfter w:w="42" w:type="dxa"/>
          <w:trHeight w:val="276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2DFD" w:rsidRPr="00CE77E2" w:rsidTr="002F4646">
        <w:trPr>
          <w:trHeight w:val="330"/>
        </w:trPr>
        <w:tc>
          <w:tcPr>
            <w:tcW w:w="10082" w:type="dxa"/>
            <w:gridSpan w:val="11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Обязательная часть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vMerge w:val="restart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694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472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270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Чеченский язык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922DFD" w:rsidRPr="00CE77E2" w:rsidTr="002F4646">
        <w:trPr>
          <w:gridAfter w:val="2"/>
          <w:wAfter w:w="42" w:type="dxa"/>
          <w:trHeight w:val="240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чеченском языке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270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2694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shd w:val="clear" w:color="auto" w:fill="auto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</w:tr>
      <w:tr w:rsidR="00922DFD" w:rsidRPr="00CE77E2" w:rsidTr="002F4646">
        <w:trPr>
          <w:gridAfter w:val="2"/>
          <w:wAfter w:w="42" w:type="dxa"/>
          <w:trHeight w:val="450"/>
        </w:trPr>
        <w:tc>
          <w:tcPr>
            <w:tcW w:w="326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694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ОРКСЭ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(Основы исламской </w:t>
            </w: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культуры)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мир, природоведение</w:t>
            </w:r>
          </w:p>
        </w:tc>
        <w:tc>
          <w:tcPr>
            <w:tcW w:w="656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236</w:t>
            </w:r>
          </w:p>
        </w:tc>
      </w:tr>
      <w:tr w:rsidR="00922DFD" w:rsidRPr="00CE77E2" w:rsidTr="002F4646">
        <w:trPr>
          <w:gridAfter w:val="2"/>
          <w:wAfter w:w="42" w:type="dxa"/>
          <w:trHeight w:val="190"/>
        </w:trPr>
        <w:tc>
          <w:tcPr>
            <w:tcW w:w="3260" w:type="dxa"/>
            <w:vMerge w:val="restart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694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vMerge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2F2F2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694" w:type="dxa"/>
            <w:shd w:val="clear" w:color="000000" w:fill="FFFFFF"/>
            <w:vAlign w:val="bottom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656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922DFD" w:rsidRPr="00CE77E2" w:rsidTr="002F4646">
        <w:trPr>
          <w:gridAfter w:val="2"/>
          <w:wAfter w:w="42" w:type="dxa"/>
          <w:trHeight w:val="70"/>
        </w:trPr>
        <w:tc>
          <w:tcPr>
            <w:tcW w:w="326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694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56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4" w:type="dxa"/>
            <w:gridSpan w:val="2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67" w:type="dxa"/>
            <w:gridSpan w:val="2"/>
            <w:shd w:val="clear" w:color="000000" w:fill="D9D9D9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405</w:t>
            </w:r>
          </w:p>
        </w:tc>
      </w:tr>
      <w:tr w:rsidR="00922DFD" w:rsidRPr="00CE77E2" w:rsidTr="002F4646">
        <w:trPr>
          <w:trHeight w:val="330"/>
        </w:trPr>
        <w:tc>
          <w:tcPr>
            <w:tcW w:w="10082" w:type="dxa"/>
            <w:gridSpan w:val="11"/>
            <w:shd w:val="clear" w:color="auto" w:fill="auto"/>
            <w:vAlign w:val="center"/>
            <w:hideMark/>
          </w:tcPr>
          <w:p w:rsidR="00922DFD" w:rsidRPr="00CE77E2" w:rsidRDefault="00922DFD" w:rsidP="0092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Часть, формируемая участниками образовательных отношений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i/>
                <w:szCs w:val="24"/>
              </w:rPr>
            </w:pPr>
            <w:r w:rsidRPr="00A43D85">
              <w:rPr>
                <w:rFonts w:ascii="Times New Roman" w:hAnsi="Times New Roman" w:cs="Times New Roman"/>
                <w:b/>
                <w:i/>
                <w:szCs w:val="24"/>
              </w:rPr>
              <w:t>Часть учебного плана, формируемая участниками образовательного процесса при 5-дневной неделе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66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A43D85">
              <w:rPr>
                <w:rFonts w:ascii="Times New Roman" w:hAnsi="Times New Roman" w:cs="Times New Roman"/>
                <w:b w:val="0"/>
              </w:rPr>
              <w:t>34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A43D85">
              <w:rPr>
                <w:rFonts w:ascii="Times New Roman" w:hAnsi="Times New Roman" w:cs="Times New Roman"/>
                <w:b w:val="0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A43D85">
              <w:rPr>
                <w:rFonts w:ascii="Times New Roman" w:hAnsi="Times New Roman" w:cs="Times New Roman"/>
                <w:b w:val="0"/>
              </w:rPr>
              <w:t>34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 w:rsidRPr="00A43D85">
              <w:rPr>
                <w:rFonts w:ascii="Times New Roman" w:hAnsi="Times New Roman" w:cs="Times New Roman"/>
                <w:b w:val="0"/>
              </w:rPr>
              <w:t>234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3D85">
              <w:rPr>
                <w:rFonts w:ascii="Times New Roman" w:hAnsi="Times New Roman" w:cs="Times New Roman"/>
                <w:b/>
                <w:szCs w:val="24"/>
              </w:rPr>
              <w:t>693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A43D85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A43D85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850" w:type="dxa"/>
            <w:shd w:val="clear" w:color="auto" w:fill="auto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A43D85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A43D85">
              <w:rPr>
                <w:rFonts w:ascii="Times New Roman" w:hAnsi="Times New Roman" w:cs="Times New Roman"/>
              </w:rPr>
              <w:t>3732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Внеурочная деятельность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330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340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340</w:t>
            </w:r>
          </w:p>
        </w:tc>
        <w:tc>
          <w:tcPr>
            <w:tcW w:w="850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340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1680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i/>
                <w:szCs w:val="24"/>
              </w:rPr>
              <w:lastRenderedPageBreak/>
              <w:t>коррекционно-развивающая работа: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165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850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840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165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850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840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i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165</w:t>
            </w:r>
          </w:p>
        </w:tc>
        <w:tc>
          <w:tcPr>
            <w:tcW w:w="656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850" w:type="dxa"/>
            <w:shd w:val="clear" w:color="auto" w:fill="auto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840</w:t>
            </w:r>
          </w:p>
        </w:tc>
      </w:tr>
      <w:tr w:rsidR="00922DFD" w:rsidRPr="00CE77E2" w:rsidTr="002F4646">
        <w:trPr>
          <w:gridAfter w:val="3"/>
          <w:wAfter w:w="55" w:type="dxa"/>
          <w:trHeight w:val="330"/>
        </w:trPr>
        <w:tc>
          <w:tcPr>
            <w:tcW w:w="5954" w:type="dxa"/>
            <w:gridSpan w:val="2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rPr>
                <w:rFonts w:ascii="Times New Roman" w:hAnsi="Times New Roman" w:cs="Times New Roman"/>
                <w:i/>
                <w:szCs w:val="24"/>
              </w:rPr>
            </w:pPr>
            <w:r w:rsidRPr="00A43D85">
              <w:rPr>
                <w:rFonts w:ascii="Times New Roman" w:hAnsi="Times New Roman" w:cs="Times New Roman"/>
                <w:b/>
                <w:szCs w:val="24"/>
              </w:rPr>
              <w:t>Всего к финансированию</w:t>
            </w:r>
          </w:p>
        </w:tc>
        <w:tc>
          <w:tcPr>
            <w:tcW w:w="656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1023</w:t>
            </w:r>
          </w:p>
        </w:tc>
        <w:tc>
          <w:tcPr>
            <w:tcW w:w="656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1122</w:t>
            </w:r>
          </w:p>
        </w:tc>
        <w:tc>
          <w:tcPr>
            <w:tcW w:w="957" w:type="dxa"/>
            <w:gridSpan w:val="2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1122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922DFD" w:rsidRPr="00A43D85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1122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:rsidR="00922DFD" w:rsidRPr="000979EB" w:rsidRDefault="00922DFD" w:rsidP="00922DFD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3D85">
              <w:rPr>
                <w:rFonts w:ascii="Times New Roman" w:hAnsi="Times New Roman" w:cs="Times New Roman"/>
                <w:szCs w:val="24"/>
              </w:rPr>
              <w:t>5412</w:t>
            </w:r>
          </w:p>
        </w:tc>
      </w:tr>
    </w:tbl>
    <w:p w:rsidR="00922DFD" w:rsidRPr="00E6594F" w:rsidRDefault="00922DFD" w:rsidP="00E6594F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372363" w:rsidRPr="00372363" w:rsidRDefault="00372363" w:rsidP="00372363">
      <w:pPr>
        <w:tabs>
          <w:tab w:val="left" w:pos="0"/>
          <w:tab w:val="right" w:leader="dot" w:pos="9639"/>
        </w:tabs>
        <w:spacing w:before="120" w:after="120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413974300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3.2. Система условий реализации адаптированной основной общеобразовательной программы начального общего образования обучающихся с </w:t>
      </w:r>
      <w:bookmarkEnd w:id="10"/>
      <w:r w:rsidRPr="00372363">
        <w:rPr>
          <w:rFonts w:ascii="Times New Roman" w:hAnsi="Times New Roman" w:cs="Times New Roman"/>
          <w:b/>
          <w:color w:val="auto"/>
          <w:sz w:val="28"/>
          <w:szCs w:val="28"/>
        </w:rPr>
        <w:t>тяжелыми нарушениями речи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b/>
          <w:kern w:val="28"/>
          <w:sz w:val="28"/>
          <w:szCs w:val="28"/>
        </w:rPr>
        <w:t>Кадровые условия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i/>
          <w:color w:val="auto"/>
          <w:sz w:val="28"/>
          <w:szCs w:val="28"/>
        </w:rPr>
        <w:t xml:space="preserve">Учитель-логопед – </w:t>
      </w:r>
      <w:r w:rsidRPr="00372363">
        <w:rPr>
          <w:rFonts w:ascii="Times New Roman" w:hAnsi="Times New Roman" w:cs="Times New Roman"/>
          <w:color w:val="auto"/>
          <w:sz w:val="28"/>
          <w:szCs w:val="28"/>
        </w:rPr>
        <w:t>должен иметь высшее профессиональное педагогическое образование в области логопедии: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по специальности «Логопедия» с получением квалификации «Учитель-логопед»;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proofErr w:type="gramStart"/>
      <w:r w:rsidRPr="00372363">
        <w:rPr>
          <w:rFonts w:ascii="Times New Roman" w:hAnsi="Times New Roman" w:cs="Times New Roman"/>
          <w:color w:val="auto"/>
          <w:sz w:val="28"/>
          <w:szCs w:val="28"/>
        </w:rPr>
        <w:t>по направлению «Специальное (дефектологическое) образование», профиль подготовки «Логопедия»  (квалификация/степень – бакалавр), либо по магистерской программе соответствующего направления (квалификация/степень – магистр);</w:t>
      </w:r>
      <w:proofErr w:type="gramEnd"/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по направлению «Педагогика», профиль подготовки «Коррекционная педагогика и специальная психология» (квалификация/степень – бакалавр), либо по направлению «Педагогика», магистерская программа «Специальное педагогическое образование» (квалификация/степень – магистр).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Лица, имеющие высшее профессиональное педагогическое образование по другим специальностям, направлениям, профилям подготовки для реализации программы коррекционной работы должны пройти профессиональную переподготовку в области логопедии с получением диплома о профессиональной переподготовке установленного образца.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i/>
          <w:color w:val="auto"/>
          <w:sz w:val="28"/>
          <w:szCs w:val="28"/>
        </w:rPr>
        <w:t>Педагогические работники</w:t>
      </w: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– учитель начальных классов, учитель музыки, учитель рисования, учитель физической культуры, учитель иностранного языка, воспитатель, педагог-психолог, социальный педагог, педагог дополнительного образования, педагог-организатор –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инклюзивного образования установленного образца.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i/>
          <w:color w:val="auto"/>
          <w:sz w:val="28"/>
          <w:szCs w:val="28"/>
        </w:rPr>
        <w:t>Руководящие работники (административный персонал)</w:t>
      </w: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 –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образца.</w:t>
      </w:r>
    </w:p>
    <w:p w:rsidR="00372363" w:rsidRPr="00372363" w:rsidRDefault="00372363" w:rsidP="003723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72363" w:rsidRPr="00372363" w:rsidRDefault="00372363" w:rsidP="0037236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b/>
          <w:kern w:val="28"/>
          <w:sz w:val="28"/>
          <w:szCs w:val="28"/>
        </w:rPr>
        <w:lastRenderedPageBreak/>
        <w:t>Финансовые условия</w:t>
      </w:r>
    </w:p>
    <w:p w:rsidR="00372363" w:rsidRPr="00372363" w:rsidRDefault="00372363" w:rsidP="00372363">
      <w:pPr>
        <w:pStyle w:val="14TexstOSNOVA1012"/>
        <w:autoSpaceDE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Финансовое обеспечение государственных гарантий на получение обучающимися с ТНР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образовательных организациях осуществляется на основе нормативов, определяемых органами государственной власти субъектов Российской Федерации, обеспечивающих реализацию АООП НОО в соответствии с ФГОС НОО обучающихся с ОВЗ.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Финансовые условия реализации АООП НОО должны</w:t>
      </w:r>
      <w:r w:rsidRPr="00372363">
        <w:rPr>
          <w:rFonts w:ascii="Times New Roman" w:hAnsi="Times New Roman" w:cs="Times New Roman"/>
          <w:sz w:val="28"/>
          <w:szCs w:val="28"/>
          <w:vertAlign w:val="superscript"/>
        </w:rPr>
        <w:footnoteReference w:id="6"/>
      </w:r>
      <w:r w:rsidRPr="00372363">
        <w:rPr>
          <w:rFonts w:ascii="Times New Roman" w:hAnsi="Times New Roman" w:cs="Times New Roman"/>
          <w:sz w:val="28"/>
          <w:szCs w:val="28"/>
        </w:rPr>
        <w:t>: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1) обеспечивать возможность выполнения требований ФГОС НОО обучающихся с ОВЗ к условиям реализации и структуре АООП НОО;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2) обеспечивать реализацию обязательной части АООП НОО и части, формируемой участниками образовательной деятельности, учитывая вариативность особых образовательных потребностей и индивидуальных особенностей развития обучающихся;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3) отражать структуру и объем расходов, необходимых для реализации АООП НОО, а также механизм их формирования.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 xml:space="preserve">Финансирование реализации АООП НОО должно осуществляться </w:t>
      </w:r>
      <w:r w:rsidRPr="00372363">
        <w:rPr>
          <w:rFonts w:ascii="Times New Roman" w:hAnsi="Times New Roman" w:cs="Times New Roman"/>
          <w:sz w:val="28"/>
          <w:szCs w:val="28"/>
        </w:rPr>
        <w:br/>
        <w:t>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образования. Указанные нормативы определяются в соответствии с ФГОС НОО обучающихся с ОВЗ: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специальными условиями получения образования (кадровыми, материально-техническими);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расходами на оплату труда работников, реализующих АООП НОО;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расходами на средства обучения и воспитания, коррекцию (компенсацию)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информационно-телекоммуникационной сети «Интернет»;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расходами, связанными с дополнительным профессиональным образованием руководящих и педагогических работников по профилю их деятельности;</w:t>
      </w:r>
    </w:p>
    <w:p w:rsidR="00372363" w:rsidRPr="00372363" w:rsidRDefault="00372363" w:rsidP="00372363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иными расходами, связанными с реализацией и обеспечением реализации АООП НОО.</w:t>
      </w:r>
    </w:p>
    <w:p w:rsidR="00372363" w:rsidRPr="00372363" w:rsidRDefault="00372363" w:rsidP="00372363">
      <w:pPr>
        <w:pStyle w:val="14TexstOSNOVA1012"/>
        <w:autoSpaceDE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Финансовое обеспечение должно соответствовать специфике кадровых и материально-технических условий, определенных для АООП НОО обучающихся с ТНР.</w:t>
      </w:r>
    </w:p>
    <w:p w:rsidR="00372363" w:rsidRPr="00372363" w:rsidRDefault="00372363" w:rsidP="00372363">
      <w:pPr>
        <w:pStyle w:val="14TexstOSNOVA1012"/>
        <w:autoSpaceDE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72363" w:rsidRPr="00372363" w:rsidRDefault="00372363" w:rsidP="00372363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spacing w:val="-3"/>
          <w:sz w:val="28"/>
          <w:szCs w:val="28"/>
        </w:rPr>
        <w:t xml:space="preserve">Определение нормативных затрат на оказание </w:t>
      </w:r>
    </w:p>
    <w:p w:rsidR="00372363" w:rsidRPr="00372363" w:rsidRDefault="00372363" w:rsidP="0037236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372363">
        <w:rPr>
          <w:rFonts w:ascii="Times New Roman" w:hAnsi="Times New Roman"/>
          <w:b/>
          <w:bCs/>
          <w:spacing w:val="-3"/>
          <w:sz w:val="28"/>
          <w:szCs w:val="28"/>
        </w:rPr>
        <w:t>государственной услуги</w:t>
      </w:r>
    </w:p>
    <w:p w:rsidR="00372363" w:rsidRPr="00372363" w:rsidRDefault="00372363" w:rsidP="00372363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pacing w:val="-2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 xml:space="preserve">Вариант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5.1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 предполагает, что обучающийся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 получает образование находясь в среде сверстников, не имеющих ограничений по возможностям здоровья, и в те же сроки обучения. </w:t>
      </w:r>
      <w:proofErr w:type="gramStart"/>
      <w:r w:rsidRPr="00372363">
        <w:rPr>
          <w:rFonts w:ascii="Times New Roman" w:hAnsi="Times New Roman"/>
          <w:spacing w:val="-2"/>
          <w:sz w:val="28"/>
          <w:szCs w:val="28"/>
        </w:rPr>
        <w:t>Обучающемуся</w:t>
      </w:r>
      <w:proofErr w:type="gramEnd"/>
      <w:r w:rsidRPr="0037236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 предоставляется государственная услуга по реализации основной общеобразовательной программы начального общего образования, которая адаптируется под особые образовательные потребности обучающегося и при разработке которой  необходимо учитывать следующее:</w:t>
      </w:r>
    </w:p>
    <w:p w:rsidR="00372363" w:rsidRPr="00372363" w:rsidRDefault="00372363" w:rsidP="00372363">
      <w:pPr>
        <w:pStyle w:val="20"/>
        <w:numPr>
          <w:ilvl w:val="0"/>
          <w:numId w:val="19"/>
        </w:numPr>
        <w:shd w:val="clear" w:color="auto" w:fill="FFFFFF"/>
        <w:tabs>
          <w:tab w:val="left" w:pos="1087"/>
        </w:tabs>
        <w:suppressAutoHyphens w:val="0"/>
        <w:spacing w:line="276" w:lineRule="auto"/>
        <w:ind w:right="22"/>
        <w:contextualSpacing/>
        <w:jc w:val="both"/>
        <w:rPr>
          <w:spacing w:val="-2"/>
          <w:sz w:val="28"/>
          <w:szCs w:val="28"/>
        </w:rPr>
      </w:pPr>
      <w:r w:rsidRPr="00372363">
        <w:rPr>
          <w:spacing w:val="-2"/>
          <w:sz w:val="28"/>
          <w:szCs w:val="28"/>
        </w:rPr>
        <w:t xml:space="preserve">обязательное включение </w:t>
      </w:r>
      <w:r w:rsidRPr="00372363">
        <w:rPr>
          <w:bCs/>
          <w:spacing w:val="-3"/>
          <w:sz w:val="28"/>
          <w:szCs w:val="28"/>
        </w:rPr>
        <w:t>в структуру АООП начального общего образования</w:t>
      </w:r>
      <w:r w:rsidRPr="00372363">
        <w:rPr>
          <w:spacing w:val="-2"/>
          <w:sz w:val="28"/>
          <w:szCs w:val="28"/>
        </w:rPr>
        <w:t xml:space="preserve"> для обучающегося с ТНР программы коррекционной работы, что требует качественно особого кадрового состава специалистов, реализующих АООП;</w:t>
      </w:r>
    </w:p>
    <w:p w:rsidR="00372363" w:rsidRPr="00372363" w:rsidRDefault="00372363" w:rsidP="00372363">
      <w:pPr>
        <w:pStyle w:val="20"/>
        <w:numPr>
          <w:ilvl w:val="0"/>
          <w:numId w:val="19"/>
        </w:numPr>
        <w:shd w:val="clear" w:color="auto" w:fill="FFFFFF"/>
        <w:tabs>
          <w:tab w:val="left" w:pos="1087"/>
        </w:tabs>
        <w:suppressAutoHyphens w:val="0"/>
        <w:spacing w:line="276" w:lineRule="auto"/>
        <w:ind w:right="22"/>
        <w:contextualSpacing/>
        <w:jc w:val="both"/>
        <w:rPr>
          <w:spacing w:val="-2"/>
          <w:sz w:val="28"/>
          <w:szCs w:val="28"/>
        </w:rPr>
      </w:pPr>
      <w:r w:rsidRPr="00372363">
        <w:rPr>
          <w:spacing w:val="-2"/>
          <w:sz w:val="28"/>
          <w:szCs w:val="28"/>
        </w:rPr>
        <w:t xml:space="preserve">при необходимости предусматривается участие в образовательно-коррекционной работе </w:t>
      </w:r>
      <w:proofErr w:type="spellStart"/>
      <w:r w:rsidRPr="00372363">
        <w:rPr>
          <w:spacing w:val="-2"/>
          <w:sz w:val="28"/>
          <w:szCs w:val="28"/>
        </w:rPr>
        <w:t>тьютора</w:t>
      </w:r>
      <w:proofErr w:type="spellEnd"/>
      <w:r w:rsidRPr="00372363">
        <w:rPr>
          <w:spacing w:val="-2"/>
          <w:sz w:val="28"/>
          <w:szCs w:val="28"/>
        </w:rPr>
        <w:t xml:space="preserve">, а также учебно-вспомогательного и прочего персонала (ассистента, медицинских работников, необходимых для сопровождения обучающихся с ОВЗ, инженера по обслуживанию специальных технических средств и </w:t>
      </w:r>
      <w:proofErr w:type="spellStart"/>
      <w:r w:rsidRPr="00372363">
        <w:rPr>
          <w:spacing w:val="-2"/>
          <w:sz w:val="28"/>
          <w:szCs w:val="28"/>
        </w:rPr>
        <w:t>ассистивных</w:t>
      </w:r>
      <w:proofErr w:type="spellEnd"/>
      <w:r w:rsidRPr="00372363">
        <w:rPr>
          <w:spacing w:val="-2"/>
          <w:sz w:val="28"/>
          <w:szCs w:val="28"/>
        </w:rPr>
        <w:t xml:space="preserve"> устройств).</w:t>
      </w:r>
    </w:p>
    <w:p w:rsidR="00372363" w:rsidRPr="00372363" w:rsidRDefault="00372363" w:rsidP="00372363">
      <w:pPr>
        <w:pStyle w:val="20"/>
        <w:numPr>
          <w:ilvl w:val="0"/>
          <w:numId w:val="19"/>
        </w:numPr>
        <w:shd w:val="clear" w:color="auto" w:fill="FFFFFF"/>
        <w:tabs>
          <w:tab w:val="left" w:pos="1087"/>
        </w:tabs>
        <w:suppressAutoHyphens w:val="0"/>
        <w:spacing w:line="276" w:lineRule="auto"/>
        <w:ind w:right="22"/>
        <w:contextualSpacing/>
        <w:jc w:val="both"/>
        <w:rPr>
          <w:spacing w:val="-2"/>
          <w:sz w:val="28"/>
          <w:szCs w:val="28"/>
        </w:rPr>
      </w:pPr>
      <w:r w:rsidRPr="00372363">
        <w:rPr>
          <w:spacing w:val="-2"/>
          <w:sz w:val="28"/>
          <w:szCs w:val="28"/>
        </w:rPr>
        <w:t xml:space="preserve">создание специальных материально-технических условий для реализации АООП (специальные учебники, специальные учебные пособия, специальное оборудование, специальные технические средства, </w:t>
      </w:r>
      <w:proofErr w:type="spellStart"/>
      <w:r w:rsidRPr="00372363">
        <w:rPr>
          <w:spacing w:val="-2"/>
          <w:sz w:val="28"/>
          <w:szCs w:val="28"/>
        </w:rPr>
        <w:t>ассистивные</w:t>
      </w:r>
      <w:proofErr w:type="spellEnd"/>
      <w:r w:rsidRPr="00372363">
        <w:rPr>
          <w:spacing w:val="-2"/>
          <w:sz w:val="28"/>
          <w:szCs w:val="28"/>
        </w:rPr>
        <w:t xml:space="preserve"> устройства, специальные компьютерные</w:t>
      </w:r>
      <w:r w:rsidRPr="00372363">
        <w:rPr>
          <w:color w:val="548DD4"/>
          <w:spacing w:val="-2"/>
          <w:sz w:val="28"/>
          <w:szCs w:val="28"/>
        </w:rPr>
        <w:t xml:space="preserve"> </w:t>
      </w:r>
      <w:r w:rsidRPr="00372363">
        <w:rPr>
          <w:spacing w:val="-2"/>
          <w:sz w:val="28"/>
          <w:szCs w:val="28"/>
        </w:rPr>
        <w:t>программы и др.) в соответствии с ФГОС для обучающихся с ТНР.</w:t>
      </w:r>
    </w:p>
    <w:p w:rsidR="00372363" w:rsidRPr="00372363" w:rsidRDefault="00372363" w:rsidP="00372363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pacing w:val="-2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 xml:space="preserve">При определении нормативных финансовых затрат на одного обучающегося  с ОВЗ на оказание государственной услуги учитываются вышеперечисленные условия организации обучения ребенка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. </w:t>
      </w:r>
    </w:p>
    <w:p w:rsidR="00372363" w:rsidRPr="00372363" w:rsidRDefault="00372363" w:rsidP="00372363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pacing w:val="-2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 xml:space="preserve">Финансирование рассчитывается с учетом рекомендаций ПМПК,  ИПР инвалида в соответствии с кадровыми и материально-техническими условиями реализации АООП, требованиями к наполняемости классов в соответствии с СанПиН. </w:t>
      </w:r>
    </w:p>
    <w:p w:rsidR="00372363" w:rsidRPr="00372363" w:rsidRDefault="00372363" w:rsidP="00372363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pacing w:val="-2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 xml:space="preserve">Таким образом, финансирование АООП НОО для каждого обучающегося с ОВЗ производится в большем объеме, чем финансирование ООП НОО обучающихся, не имеющих ограниченных возможностей здоровья. </w:t>
      </w:r>
    </w:p>
    <w:p w:rsidR="00372363" w:rsidRPr="00372363" w:rsidRDefault="00372363" w:rsidP="00372363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 xml:space="preserve">Нормативные затраты на оказание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>-той государственной услуги</w:t>
      </w:r>
      <w:r w:rsidRPr="00372363">
        <w:rPr>
          <w:rFonts w:ascii="Times New Roman" w:hAnsi="Times New Roman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на </w:t>
      </w:r>
      <w:r w:rsidRPr="00372363">
        <w:rPr>
          <w:rFonts w:ascii="Times New Roman" w:hAnsi="Times New Roman"/>
          <w:sz w:val="28"/>
          <w:szCs w:val="28"/>
        </w:rPr>
        <w:t>соответствующий финансовый год определяются по формуле:</w:t>
      </w:r>
    </w:p>
    <w:p w:rsidR="00372363" w:rsidRPr="00372363" w:rsidRDefault="00372363" w:rsidP="00372363">
      <w:pPr>
        <w:shd w:val="clear" w:color="auto" w:fill="FFFFFF"/>
        <w:spacing w:after="0"/>
        <w:ind w:left="1416" w:firstLine="708"/>
        <w:jc w:val="both"/>
        <w:rPr>
          <w:rFonts w:ascii="Times New Roman" w:hAnsi="Times New Roman"/>
          <w:b/>
          <w:sz w:val="28"/>
          <w:szCs w:val="28"/>
        </w:rPr>
      </w:pPr>
      <w:r w:rsidRPr="00372363">
        <w:rPr>
          <w:rFonts w:ascii="Times New Roman" w:hAnsi="Times New Roman"/>
          <w:b/>
          <w:i/>
          <w:sz w:val="28"/>
          <w:szCs w:val="28"/>
        </w:rPr>
        <w:t xml:space="preserve">      </w:t>
      </w:r>
      <w:proofErr w:type="gramStart"/>
      <w:r w:rsidRPr="00372363">
        <w:rPr>
          <w:rFonts w:ascii="Times New Roman" w:hAnsi="Times New Roman"/>
          <w:b/>
          <w:i/>
          <w:sz w:val="28"/>
          <w:szCs w:val="28"/>
        </w:rPr>
        <w:t>З</w:t>
      </w:r>
      <w:proofErr w:type="gramEnd"/>
      <w:r w:rsidRPr="0037236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7236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i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>гу</w:t>
      </w:r>
      <w:proofErr w:type="spellEnd"/>
      <w:r w:rsidRPr="00372363">
        <w:rPr>
          <w:rFonts w:ascii="Times New Roman" w:hAnsi="Times New Roman"/>
          <w:i/>
          <w:sz w:val="28"/>
          <w:szCs w:val="28"/>
        </w:rPr>
        <w:t xml:space="preserve"> </w:t>
      </w:r>
      <w:r w:rsidRPr="00372363">
        <w:rPr>
          <w:rFonts w:ascii="Times New Roman" w:hAnsi="Times New Roman"/>
          <w:b/>
          <w:bCs/>
          <w:spacing w:val="-4"/>
          <w:sz w:val="28"/>
          <w:szCs w:val="28"/>
        </w:rPr>
        <w:t xml:space="preserve"> = </w:t>
      </w:r>
      <w:r w:rsidRPr="00372363">
        <w:rPr>
          <w:rFonts w:ascii="Times New Roman" w:hAnsi="Times New Roman"/>
          <w:b/>
          <w:bCs/>
          <w:i/>
          <w:spacing w:val="-4"/>
          <w:sz w:val="28"/>
          <w:szCs w:val="28"/>
        </w:rPr>
        <w:t>НЗ</w:t>
      </w:r>
      <w:r w:rsidRPr="00372363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i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>очр</w:t>
      </w:r>
      <w:proofErr w:type="spellEnd"/>
      <w:r w:rsidRPr="00372363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i/>
          <w:sz w:val="28"/>
          <w:szCs w:val="28"/>
          <w:vertAlign w:val="subscript"/>
        </w:rPr>
        <w:t>*</w:t>
      </w:r>
      <w:proofErr w:type="spellStart"/>
      <w:r w:rsidRPr="00372363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k</w:t>
      </w:r>
      <w:r w:rsidRPr="00372363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372363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sz w:val="28"/>
          <w:szCs w:val="28"/>
        </w:rPr>
        <w:t xml:space="preserve">  </w:t>
      </w:r>
      <w:r w:rsidRPr="00372363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372363">
        <w:rPr>
          <w:rFonts w:ascii="Times New Roman" w:hAnsi="Times New Roman"/>
          <w:sz w:val="28"/>
          <w:szCs w:val="28"/>
        </w:rPr>
        <w:t>где</w:t>
      </w:r>
    </w:p>
    <w:p w:rsidR="00372363" w:rsidRPr="00372363" w:rsidRDefault="00372363" w:rsidP="00372363">
      <w:pPr>
        <w:shd w:val="clear" w:color="auto" w:fill="FFFFFF"/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2363">
        <w:rPr>
          <w:rFonts w:ascii="Times New Roman" w:hAnsi="Times New Roman"/>
          <w:sz w:val="28"/>
          <w:szCs w:val="28"/>
        </w:rPr>
        <w:t>З</w:t>
      </w:r>
      <w:proofErr w:type="gramEnd"/>
      <w:r w:rsidRPr="003723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236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i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>гу</w:t>
      </w:r>
      <w:proofErr w:type="spellEnd"/>
      <w:r w:rsidRPr="00372363">
        <w:rPr>
          <w:rFonts w:ascii="Times New Roman" w:hAnsi="Times New Roman"/>
          <w:i/>
          <w:sz w:val="28"/>
          <w:szCs w:val="28"/>
        </w:rPr>
        <w:t xml:space="preserve"> </w:t>
      </w:r>
      <w:r w:rsidRPr="00372363">
        <w:rPr>
          <w:rFonts w:ascii="Times New Roman" w:hAnsi="Times New Roman"/>
          <w:b/>
          <w:bCs/>
          <w:spacing w:val="-4"/>
          <w:sz w:val="28"/>
          <w:szCs w:val="28"/>
        </w:rPr>
        <w:t xml:space="preserve"> - </w:t>
      </w:r>
      <w:r w:rsidRPr="00372363">
        <w:rPr>
          <w:rFonts w:ascii="Times New Roman" w:hAnsi="Times New Roman"/>
          <w:bCs/>
          <w:spacing w:val="-4"/>
          <w:sz w:val="28"/>
          <w:szCs w:val="28"/>
        </w:rPr>
        <w:t>н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ормативные затраты на оказание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>-той государственной услуги</w:t>
      </w:r>
      <w:r w:rsidRPr="00372363">
        <w:rPr>
          <w:rFonts w:ascii="Times New Roman" w:hAnsi="Times New Roman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на </w:t>
      </w:r>
      <w:r w:rsidRPr="00372363">
        <w:rPr>
          <w:rFonts w:ascii="Times New Roman" w:hAnsi="Times New Roman"/>
          <w:sz w:val="28"/>
          <w:szCs w:val="28"/>
        </w:rPr>
        <w:t>соответствующий финансовый год;</w:t>
      </w:r>
    </w:p>
    <w:p w:rsidR="00372363" w:rsidRPr="00372363" w:rsidRDefault="00372363" w:rsidP="00372363">
      <w:pPr>
        <w:shd w:val="clear" w:color="auto" w:fill="FFFFFF"/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Cs/>
          <w:spacing w:val="-4"/>
          <w:sz w:val="28"/>
          <w:szCs w:val="28"/>
        </w:rPr>
        <w:t>НЗ</w:t>
      </w:r>
      <w:r w:rsidRPr="00372363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372363">
        <w:rPr>
          <w:rFonts w:ascii="Times New Roman" w:hAnsi="Times New Roman"/>
          <w:sz w:val="28"/>
          <w:szCs w:val="28"/>
          <w:vertAlign w:val="subscript"/>
        </w:rPr>
        <w:t>очр</w:t>
      </w:r>
      <w:proofErr w:type="spellEnd"/>
      <w:r w:rsidRPr="00372363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sz w:val="28"/>
          <w:szCs w:val="28"/>
          <w:vertAlign w:val="superscript"/>
        </w:rPr>
        <w:t>_</w:t>
      </w:r>
      <w:r w:rsidRPr="00372363">
        <w:rPr>
          <w:rFonts w:ascii="Times New Roman" w:hAnsi="Times New Roman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нормативные затраты на оказание единицы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 xml:space="preserve">-той государственной услуги </w:t>
      </w:r>
      <w:r w:rsidR="004E10D3">
        <w:rPr>
          <w:rFonts w:ascii="Times New Roman" w:hAnsi="Times New Roman"/>
          <w:sz w:val="28"/>
          <w:szCs w:val="28"/>
        </w:rPr>
        <w:t xml:space="preserve">МБОУ «СОШ №60» </w:t>
      </w:r>
      <w:proofErr w:type="spellStart"/>
      <w:r w:rsidR="004E10D3">
        <w:rPr>
          <w:rFonts w:ascii="Times New Roman" w:hAnsi="Times New Roman"/>
          <w:sz w:val="28"/>
          <w:szCs w:val="28"/>
        </w:rPr>
        <w:t>г.Грозного</w:t>
      </w:r>
      <w:proofErr w:type="spellEnd"/>
      <w:r w:rsidR="004E10D3">
        <w:rPr>
          <w:rFonts w:ascii="Times New Roman" w:hAnsi="Times New Roman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2"/>
          <w:sz w:val="28"/>
          <w:szCs w:val="28"/>
        </w:rPr>
        <w:t>на соответствующий финансовый год;</w:t>
      </w:r>
    </w:p>
    <w:p w:rsidR="00372363" w:rsidRPr="00372363" w:rsidRDefault="00372363" w:rsidP="00372363">
      <w:pPr>
        <w:shd w:val="clear" w:color="auto" w:fill="FFFFFF"/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i/>
          <w:iCs/>
          <w:sz w:val="28"/>
          <w:szCs w:val="28"/>
          <w:lang w:val="en-US"/>
        </w:rPr>
        <w:lastRenderedPageBreak/>
        <w:t>K</w:t>
      </w:r>
      <w:r w:rsidRPr="00372363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i</w:t>
      </w:r>
      <w:r w:rsidRPr="0037236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 xml:space="preserve">- объем </w:t>
      </w:r>
      <w:proofErr w:type="spellStart"/>
      <w:r w:rsidRPr="00372363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372363">
        <w:rPr>
          <w:rFonts w:ascii="Times New Roman" w:hAnsi="Times New Roman"/>
          <w:sz w:val="28"/>
          <w:szCs w:val="28"/>
        </w:rPr>
        <w:t>-той государственной услуги в соответствии с государственным (муниципальным) заданием.</w:t>
      </w:r>
    </w:p>
    <w:p w:rsidR="00372363" w:rsidRPr="00372363" w:rsidRDefault="00372363" w:rsidP="00372363">
      <w:pPr>
        <w:shd w:val="clear" w:color="auto" w:fill="FFFFFF"/>
        <w:tabs>
          <w:tab w:val="left" w:pos="994"/>
        </w:tabs>
        <w:spacing w:after="0"/>
        <w:ind w:right="14" w:firstLine="698"/>
        <w:jc w:val="both"/>
        <w:rPr>
          <w:rFonts w:ascii="Times New Roman" w:hAnsi="Times New Roman"/>
          <w:spacing w:val="-4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 xml:space="preserve">Нормативные затраты на оказание единицы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 xml:space="preserve">-той государственной услуги </w:t>
      </w:r>
      <w:r w:rsidR="004E10D3">
        <w:rPr>
          <w:rFonts w:ascii="Times New Roman" w:hAnsi="Times New Roman"/>
          <w:sz w:val="28"/>
          <w:szCs w:val="28"/>
        </w:rPr>
        <w:t xml:space="preserve">МБОУ «СОШ №60» </w:t>
      </w:r>
      <w:proofErr w:type="spellStart"/>
      <w:r w:rsidR="004E10D3">
        <w:rPr>
          <w:rFonts w:ascii="Times New Roman" w:hAnsi="Times New Roman"/>
          <w:sz w:val="28"/>
          <w:szCs w:val="28"/>
        </w:rPr>
        <w:t>г.Грозного</w:t>
      </w:r>
      <w:proofErr w:type="spellEnd"/>
      <w:r w:rsidR="004E10D3">
        <w:rPr>
          <w:rFonts w:ascii="Times New Roman" w:hAnsi="Times New Roman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4"/>
          <w:sz w:val="28"/>
          <w:szCs w:val="28"/>
        </w:rPr>
        <w:t>на соответствующий финансовый год определяются по формуле:</w:t>
      </w:r>
    </w:p>
    <w:p w:rsidR="00372363" w:rsidRPr="00372363" w:rsidRDefault="00372363" w:rsidP="00372363">
      <w:pPr>
        <w:shd w:val="clear" w:color="auto" w:fill="FFFFFF"/>
        <w:tabs>
          <w:tab w:val="left" w:pos="994"/>
        </w:tabs>
        <w:spacing w:after="0"/>
        <w:ind w:right="14" w:firstLine="698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pacing w:val="-4"/>
          <w:sz w:val="28"/>
          <w:szCs w:val="28"/>
        </w:rPr>
        <w:t xml:space="preserve">                   </w:t>
      </w:r>
      <w:r w:rsidRPr="00372363">
        <w:rPr>
          <w:rFonts w:ascii="Times New Roman" w:hAnsi="Times New Roman"/>
          <w:b/>
          <w:bCs/>
          <w:i/>
          <w:spacing w:val="-4"/>
          <w:sz w:val="28"/>
          <w:szCs w:val="28"/>
        </w:rPr>
        <w:tab/>
        <w:t>НЗ</w:t>
      </w:r>
      <w:r w:rsidRPr="00372363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i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>очр</w:t>
      </w:r>
      <w:proofErr w:type="spellEnd"/>
      <w:r w:rsidRPr="00372363">
        <w:rPr>
          <w:rFonts w:ascii="Times New Roman" w:hAnsi="Times New Roman"/>
          <w:i/>
          <w:sz w:val="28"/>
          <w:szCs w:val="28"/>
          <w:vertAlign w:val="subscript"/>
        </w:rPr>
        <w:t>=</w:t>
      </w:r>
      <w:r w:rsidRPr="00372363">
        <w:rPr>
          <w:rFonts w:ascii="Times New Roman" w:hAnsi="Times New Roman"/>
          <w:b/>
          <w:bCs/>
          <w:i/>
          <w:spacing w:val="-4"/>
          <w:sz w:val="28"/>
          <w:szCs w:val="28"/>
        </w:rPr>
        <w:t xml:space="preserve"> НЗ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proofErr w:type="spellStart"/>
      <w:r w:rsidRPr="00372363">
        <w:rPr>
          <w:rFonts w:ascii="Times New Roman" w:hAnsi="Times New Roman"/>
          <w:i/>
          <w:sz w:val="28"/>
          <w:szCs w:val="28"/>
          <w:vertAlign w:val="subscript"/>
        </w:rPr>
        <w:t>гу</w:t>
      </w:r>
      <w:proofErr w:type="spellEnd"/>
      <w:r w:rsidRPr="00372363">
        <w:rPr>
          <w:rFonts w:ascii="Times New Roman" w:hAnsi="Times New Roman"/>
          <w:i/>
          <w:sz w:val="28"/>
          <w:szCs w:val="28"/>
          <w:vertAlign w:val="subscript"/>
        </w:rPr>
        <w:t>+</w:t>
      </w:r>
      <w:r w:rsidRPr="00372363">
        <w:rPr>
          <w:rFonts w:ascii="Times New Roman" w:hAnsi="Times New Roman"/>
          <w:b/>
          <w:bCs/>
          <w:i/>
          <w:spacing w:val="-4"/>
          <w:sz w:val="28"/>
          <w:szCs w:val="28"/>
        </w:rPr>
        <w:t xml:space="preserve"> НЗ</w:t>
      </w:r>
      <w:r w:rsidRPr="00372363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>он</w:t>
      </w:r>
      <w:proofErr w:type="gramStart"/>
      <w:r w:rsidRPr="00372363">
        <w:rPr>
          <w:rFonts w:ascii="Times New Roman" w:hAnsi="Times New Roman"/>
          <w:i/>
          <w:sz w:val="28"/>
          <w:szCs w:val="28"/>
          <w:vertAlign w:val="subscript"/>
        </w:rPr>
        <w:t xml:space="preserve">    </w:t>
      </w:r>
      <w:r w:rsidRPr="00372363">
        <w:rPr>
          <w:rFonts w:ascii="Times New Roman" w:hAnsi="Times New Roman"/>
          <w:i/>
          <w:iCs/>
          <w:sz w:val="28"/>
          <w:szCs w:val="28"/>
        </w:rPr>
        <w:t>,</w:t>
      </w:r>
      <w:proofErr w:type="gramEnd"/>
      <w:r w:rsidRPr="0037236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>где</w:t>
      </w:r>
    </w:p>
    <w:p w:rsidR="00372363" w:rsidRPr="00372363" w:rsidRDefault="00372363" w:rsidP="00372363">
      <w:pPr>
        <w:shd w:val="clear" w:color="auto" w:fill="FFFFFF"/>
        <w:spacing w:after="0"/>
        <w:ind w:right="14" w:firstLine="670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372363">
        <w:rPr>
          <w:rFonts w:ascii="Times New Roman" w:hAnsi="Times New Roman"/>
          <w:bCs/>
          <w:spacing w:val="-4"/>
          <w:sz w:val="28"/>
          <w:szCs w:val="28"/>
        </w:rPr>
        <w:t>НЗ</w:t>
      </w:r>
      <w:r w:rsidRPr="00372363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i/>
          <w:sz w:val="28"/>
          <w:szCs w:val="28"/>
          <w:vertAlign w:val="superscript"/>
          <w:lang w:val="en-US"/>
        </w:rPr>
        <w:t>i</w:t>
      </w:r>
      <w:r w:rsidRPr="00372363">
        <w:rPr>
          <w:rFonts w:ascii="Times New Roman" w:hAnsi="Times New Roman"/>
          <w:i/>
          <w:sz w:val="28"/>
          <w:szCs w:val="28"/>
          <w:vertAlign w:val="subscript"/>
        </w:rPr>
        <w:t>очр</w:t>
      </w:r>
      <w:proofErr w:type="spellEnd"/>
      <w:r w:rsidRPr="00372363">
        <w:rPr>
          <w:rFonts w:ascii="Times New Roman" w:hAnsi="Times New Roman"/>
          <w:i/>
          <w:sz w:val="28"/>
          <w:szCs w:val="28"/>
          <w:vertAlign w:val="subscript"/>
        </w:rPr>
        <w:t xml:space="preserve"> -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 нормативные затраты на оказание единицы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 xml:space="preserve">-той государственной услуги </w:t>
      </w:r>
      <w:r w:rsidR="004E10D3">
        <w:rPr>
          <w:rFonts w:ascii="Times New Roman" w:hAnsi="Times New Roman"/>
          <w:sz w:val="28"/>
          <w:szCs w:val="28"/>
        </w:rPr>
        <w:t xml:space="preserve">МБОУ «СОШ №60» </w:t>
      </w:r>
      <w:proofErr w:type="spellStart"/>
      <w:r w:rsidR="004E10D3">
        <w:rPr>
          <w:rFonts w:ascii="Times New Roman" w:hAnsi="Times New Roman"/>
          <w:sz w:val="28"/>
          <w:szCs w:val="28"/>
        </w:rPr>
        <w:t>г.Грозного</w:t>
      </w:r>
      <w:proofErr w:type="spellEnd"/>
      <w:r w:rsidR="004E10D3">
        <w:rPr>
          <w:rFonts w:ascii="Times New Roman" w:hAnsi="Times New Roman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4"/>
          <w:sz w:val="28"/>
          <w:szCs w:val="28"/>
        </w:rPr>
        <w:t>на соответствующий финансовый год;</w:t>
      </w:r>
    </w:p>
    <w:p w:rsidR="00372363" w:rsidRPr="00372363" w:rsidRDefault="00372363" w:rsidP="00372363">
      <w:pPr>
        <w:shd w:val="clear" w:color="auto" w:fill="FFFFFF"/>
        <w:spacing w:after="0"/>
        <w:ind w:right="14" w:firstLine="670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Cs/>
          <w:spacing w:val="-4"/>
          <w:sz w:val="28"/>
          <w:szCs w:val="28"/>
        </w:rPr>
        <w:t>НЗ</w:t>
      </w:r>
      <w:r w:rsidRPr="00372363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sz w:val="28"/>
          <w:szCs w:val="28"/>
          <w:vertAlign w:val="subscript"/>
        </w:rPr>
        <w:t>гу</w:t>
      </w:r>
      <w:proofErr w:type="spellEnd"/>
      <w:r w:rsidRPr="00372363">
        <w:rPr>
          <w:rFonts w:ascii="Times New Roman" w:hAnsi="Times New Roman"/>
          <w:spacing w:val="-3"/>
          <w:sz w:val="28"/>
          <w:szCs w:val="28"/>
        </w:rPr>
        <w:t xml:space="preserve"> - нормативные затраты, непосредственно связанные с оказанием </w:t>
      </w:r>
      <w:r w:rsidRPr="00372363">
        <w:rPr>
          <w:rFonts w:ascii="Times New Roman" w:hAnsi="Times New Roman"/>
          <w:sz w:val="28"/>
          <w:szCs w:val="28"/>
        </w:rPr>
        <w:t>государственной услуги;</w:t>
      </w:r>
    </w:p>
    <w:p w:rsidR="00372363" w:rsidRPr="00372363" w:rsidRDefault="00372363" w:rsidP="00372363">
      <w:pPr>
        <w:shd w:val="clear" w:color="auto" w:fill="FFFFFF"/>
        <w:spacing w:after="0"/>
        <w:ind w:right="7" w:firstLine="670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 xml:space="preserve">НЗ </w:t>
      </w:r>
      <w:r w:rsidRPr="00372363">
        <w:rPr>
          <w:rFonts w:ascii="Times New Roman" w:hAnsi="Times New Roman"/>
          <w:sz w:val="28"/>
          <w:szCs w:val="28"/>
          <w:vertAlign w:val="subscript"/>
        </w:rPr>
        <w:t>он</w:t>
      </w:r>
      <w:r w:rsidRPr="00372363">
        <w:rPr>
          <w:rFonts w:ascii="Times New Roman" w:hAnsi="Times New Roman"/>
          <w:sz w:val="28"/>
          <w:szCs w:val="28"/>
        </w:rPr>
        <w:t xml:space="preserve"> - нормативные затраты на общехозяйственные нужды.</w:t>
      </w:r>
    </w:p>
    <w:p w:rsidR="00372363" w:rsidRPr="00372363" w:rsidRDefault="00372363" w:rsidP="00372363">
      <w:pPr>
        <w:shd w:val="clear" w:color="auto" w:fill="FFFFFF"/>
        <w:tabs>
          <w:tab w:val="left" w:pos="1058"/>
        </w:tabs>
        <w:spacing w:after="0"/>
        <w:ind w:right="7" w:firstLine="684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pacing w:val="-4"/>
          <w:sz w:val="28"/>
          <w:szCs w:val="28"/>
        </w:rPr>
        <w:t>Нормативные затраты, непосредственно связанные с оказанием</w:t>
      </w:r>
      <w:r w:rsidRPr="00372363">
        <w:rPr>
          <w:rFonts w:ascii="Times New Roman" w:hAnsi="Times New Roman"/>
          <w:spacing w:val="-4"/>
          <w:sz w:val="28"/>
          <w:szCs w:val="28"/>
        </w:rPr>
        <w:br/>
      </w:r>
      <w:r w:rsidRPr="00372363">
        <w:rPr>
          <w:rFonts w:ascii="Times New Roman" w:hAnsi="Times New Roman"/>
          <w:spacing w:val="-1"/>
          <w:sz w:val="28"/>
          <w:szCs w:val="28"/>
        </w:rPr>
        <w:t xml:space="preserve">государственной услуги на соответствующий финансовый год, определяются </w:t>
      </w:r>
      <w:r w:rsidRPr="00372363">
        <w:rPr>
          <w:rFonts w:ascii="Times New Roman" w:hAnsi="Times New Roman"/>
          <w:sz w:val="28"/>
          <w:szCs w:val="28"/>
        </w:rPr>
        <w:t>по формуле:</w:t>
      </w:r>
    </w:p>
    <w:p w:rsidR="00372363" w:rsidRPr="00372363" w:rsidRDefault="00372363" w:rsidP="00372363">
      <w:pPr>
        <w:shd w:val="clear" w:color="auto" w:fill="FFFFFF"/>
        <w:spacing w:after="0"/>
        <w:ind w:left="851" w:firstLine="1282"/>
        <w:jc w:val="both"/>
        <w:rPr>
          <w:rFonts w:ascii="Times New Roman" w:hAnsi="Times New Roman"/>
          <w:i/>
          <w:iCs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pacing w:val="-4"/>
          <w:sz w:val="28"/>
          <w:szCs w:val="28"/>
        </w:rPr>
        <w:t>НЗ</w:t>
      </w:r>
      <w:r w:rsidRPr="00372363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b/>
          <w:sz w:val="28"/>
          <w:szCs w:val="28"/>
          <w:vertAlign w:val="subscript"/>
        </w:rPr>
        <w:t>гу</w:t>
      </w:r>
      <w:proofErr w:type="spellEnd"/>
      <w:r w:rsidRPr="00372363">
        <w:rPr>
          <w:rFonts w:ascii="Times New Roman" w:hAnsi="Times New Roman"/>
          <w:iCs/>
          <w:sz w:val="28"/>
          <w:szCs w:val="28"/>
        </w:rPr>
        <w:t xml:space="preserve"> </w:t>
      </w:r>
      <w:r w:rsidRPr="00372363">
        <w:rPr>
          <w:rFonts w:ascii="Times New Roman" w:hAnsi="Times New Roman"/>
          <w:i/>
          <w:iCs/>
          <w:sz w:val="28"/>
          <w:szCs w:val="28"/>
        </w:rPr>
        <w:t xml:space="preserve">= </w:t>
      </w:r>
      <w:r w:rsidRPr="00372363">
        <w:rPr>
          <w:rFonts w:ascii="Times New Roman" w:hAnsi="Times New Roman"/>
          <w:b/>
          <w:i/>
          <w:iCs/>
          <w:sz w:val="28"/>
          <w:szCs w:val="28"/>
        </w:rPr>
        <w:t>НЗ</w:t>
      </w:r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  <w:lang w:val="en-US"/>
        </w:rPr>
        <w:t>o</w:t>
      </w:r>
      <w:proofErr w:type="spellStart"/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</w:rPr>
        <w:t>тгу</w:t>
      </w:r>
      <w:proofErr w:type="spellEnd"/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</w:rPr>
        <w:t xml:space="preserve"> +</w:t>
      </w:r>
      <w:r w:rsidRPr="00372363">
        <w:rPr>
          <w:rFonts w:ascii="Times New Roman" w:hAnsi="Times New Roman"/>
          <w:b/>
          <w:i/>
          <w:iCs/>
          <w:sz w:val="28"/>
          <w:szCs w:val="28"/>
        </w:rPr>
        <w:t xml:space="preserve"> НЗ </w:t>
      </w:r>
      <w:r w:rsidRPr="00372363">
        <w:rPr>
          <w:rFonts w:ascii="Times New Roman" w:hAnsi="Times New Roman"/>
          <w:b/>
          <w:i/>
          <w:iCs/>
          <w:sz w:val="28"/>
          <w:szCs w:val="28"/>
          <w:vertAlign w:val="superscript"/>
          <w:lang w:val="en-US"/>
        </w:rPr>
        <w:t>j</w:t>
      </w:r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</w:rPr>
        <w:t>м</w:t>
      </w:r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  <w:lang w:val="en-US"/>
        </w:rPr>
        <w:t>p</w:t>
      </w:r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</w:rPr>
        <w:t xml:space="preserve"> +  </w:t>
      </w:r>
      <w:r w:rsidRPr="00372363">
        <w:rPr>
          <w:rFonts w:ascii="Times New Roman" w:hAnsi="Times New Roman"/>
          <w:b/>
          <w:i/>
          <w:iCs/>
          <w:sz w:val="28"/>
          <w:szCs w:val="28"/>
        </w:rPr>
        <w:t xml:space="preserve">НЗ </w:t>
      </w:r>
      <w:r w:rsidRPr="00372363">
        <w:rPr>
          <w:rFonts w:ascii="Times New Roman" w:hAnsi="Times New Roman"/>
          <w:b/>
          <w:i/>
          <w:iCs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</w:rPr>
        <w:t>пп</w:t>
      </w:r>
      <w:proofErr w:type="spellEnd"/>
      <w:proofErr w:type="gramStart"/>
      <w:r w:rsidRPr="00372363">
        <w:rPr>
          <w:rFonts w:ascii="Times New Roman" w:hAnsi="Times New Roman"/>
          <w:b/>
          <w:i/>
          <w:iCs/>
          <w:sz w:val="28"/>
          <w:szCs w:val="28"/>
          <w:vertAlign w:val="subscript"/>
        </w:rPr>
        <w:t xml:space="preserve">     </w:t>
      </w:r>
      <w:r w:rsidRPr="00372363">
        <w:rPr>
          <w:rFonts w:ascii="Times New Roman" w:hAnsi="Times New Roman"/>
          <w:i/>
          <w:iCs/>
          <w:sz w:val="28"/>
          <w:szCs w:val="28"/>
        </w:rPr>
        <w:t>,</w:t>
      </w:r>
      <w:proofErr w:type="gramEnd"/>
      <w:r w:rsidRPr="0037236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 xml:space="preserve">где                            </w:t>
      </w:r>
    </w:p>
    <w:p w:rsidR="00372363" w:rsidRPr="00372363" w:rsidRDefault="00372363" w:rsidP="0037236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372363">
        <w:rPr>
          <w:rFonts w:ascii="Times New Roman" w:hAnsi="Times New Roman"/>
          <w:spacing w:val="-4"/>
          <w:sz w:val="28"/>
          <w:szCs w:val="28"/>
        </w:rPr>
        <w:t>НЗ</w:t>
      </w:r>
      <w:r w:rsidRPr="00372363">
        <w:rPr>
          <w:rFonts w:ascii="Times New Roman" w:hAnsi="Times New Roman"/>
          <w:spacing w:val="-4"/>
          <w:sz w:val="28"/>
          <w:szCs w:val="28"/>
          <w:vertAlign w:val="subscript"/>
        </w:rPr>
        <w:t>гу</w:t>
      </w:r>
      <w:proofErr w:type="spellEnd"/>
      <w:r w:rsidRPr="00372363">
        <w:rPr>
          <w:rFonts w:ascii="Times New Roman" w:hAnsi="Times New Roman"/>
          <w:spacing w:val="-4"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>- н</w:t>
      </w:r>
      <w:r w:rsidRPr="00372363">
        <w:rPr>
          <w:rFonts w:ascii="Times New Roman" w:hAnsi="Times New Roman"/>
          <w:spacing w:val="-4"/>
          <w:sz w:val="28"/>
          <w:szCs w:val="28"/>
        </w:rPr>
        <w:t>ормативные затраты, непосредственно связанные с оказанием</w:t>
      </w:r>
      <w:r w:rsidRPr="00372363">
        <w:rPr>
          <w:rFonts w:ascii="Times New Roman" w:hAnsi="Times New Roman"/>
          <w:spacing w:val="-4"/>
          <w:sz w:val="28"/>
          <w:szCs w:val="28"/>
        </w:rPr>
        <w:br/>
      </w:r>
      <w:r w:rsidRPr="00372363">
        <w:rPr>
          <w:rFonts w:ascii="Times New Roman" w:hAnsi="Times New Roman"/>
          <w:spacing w:val="-1"/>
          <w:sz w:val="28"/>
          <w:szCs w:val="28"/>
        </w:rPr>
        <w:t>государственной услуги на соответствующий финансовый год;</w:t>
      </w:r>
    </w:p>
    <w:p w:rsidR="00372363" w:rsidRPr="00372363" w:rsidRDefault="00372363" w:rsidP="0037236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iCs/>
          <w:spacing w:val="-3"/>
          <w:sz w:val="28"/>
          <w:szCs w:val="28"/>
        </w:rPr>
        <w:t>НЗ</w:t>
      </w:r>
      <w:proofErr w:type="gramStart"/>
      <w:r w:rsidRPr="00372363">
        <w:rPr>
          <w:rFonts w:ascii="Times New Roman" w:hAnsi="Times New Roman"/>
          <w:iCs/>
          <w:spacing w:val="-3"/>
          <w:sz w:val="28"/>
          <w:szCs w:val="28"/>
          <w:vertAlign w:val="subscript"/>
          <w:lang w:val="en-US"/>
        </w:rPr>
        <w:t>om</w:t>
      </w:r>
      <w:proofErr w:type="gramEnd"/>
      <w:r w:rsidRPr="00372363">
        <w:rPr>
          <w:rFonts w:ascii="Times New Roman" w:hAnsi="Times New Roman"/>
          <w:iCs/>
          <w:spacing w:val="-3"/>
          <w:sz w:val="28"/>
          <w:szCs w:val="28"/>
          <w:vertAlign w:val="subscript"/>
        </w:rPr>
        <w:t>г</w:t>
      </w:r>
      <w:r w:rsidRPr="00372363">
        <w:rPr>
          <w:rFonts w:ascii="Times New Roman" w:hAnsi="Times New Roman"/>
          <w:iCs/>
          <w:spacing w:val="-3"/>
          <w:sz w:val="28"/>
          <w:szCs w:val="28"/>
          <w:vertAlign w:val="subscript"/>
          <w:lang w:val="en-US"/>
        </w:rPr>
        <w:t>y</w:t>
      </w:r>
      <w:r w:rsidRPr="00372363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 xml:space="preserve">  </w:t>
      </w:r>
      <w:r w:rsidRPr="00372363">
        <w:rPr>
          <w:rFonts w:ascii="Times New Roman" w:hAnsi="Times New Roman"/>
          <w:i/>
          <w:iCs/>
          <w:spacing w:val="-3"/>
          <w:sz w:val="28"/>
          <w:szCs w:val="28"/>
        </w:rPr>
        <w:t xml:space="preserve"> </w:t>
      </w:r>
      <w:r w:rsidRPr="00372363">
        <w:rPr>
          <w:rFonts w:ascii="Times New Roman" w:hAnsi="Times New Roman"/>
          <w:spacing w:val="-3"/>
          <w:sz w:val="28"/>
          <w:szCs w:val="28"/>
        </w:rPr>
        <w:t>- нормативные затраты  на оплату труда и начисления на</w:t>
      </w:r>
      <w:r w:rsidRPr="00372363">
        <w:rPr>
          <w:rFonts w:ascii="Times New Roman" w:hAnsi="Times New Roman"/>
          <w:i/>
          <w:iCs/>
          <w:spacing w:val="-3"/>
          <w:sz w:val="28"/>
          <w:szCs w:val="28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>выплаты по оплате труда персонала, принимающего непосредственное участие в оказании государственной услуги;</w:t>
      </w:r>
    </w:p>
    <w:p w:rsidR="00372363" w:rsidRPr="00372363" w:rsidRDefault="00372363" w:rsidP="0037236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pacing w:val="-4"/>
          <w:sz w:val="28"/>
          <w:szCs w:val="28"/>
        </w:rPr>
        <w:t xml:space="preserve">НЗ </w:t>
      </w:r>
      <w:r w:rsidRPr="00372363">
        <w:rPr>
          <w:rFonts w:ascii="Times New Roman" w:hAnsi="Times New Roman"/>
          <w:spacing w:val="-4"/>
          <w:sz w:val="28"/>
          <w:szCs w:val="28"/>
          <w:vertAlign w:val="superscript"/>
          <w:lang w:val="en-US"/>
        </w:rPr>
        <w:t>j</w:t>
      </w:r>
      <w:proofErr w:type="gramStart"/>
      <w:r w:rsidRPr="00372363">
        <w:rPr>
          <w:rFonts w:ascii="Times New Roman" w:hAnsi="Times New Roman"/>
          <w:spacing w:val="-4"/>
          <w:sz w:val="28"/>
          <w:szCs w:val="28"/>
          <w:vertAlign w:val="subscript"/>
        </w:rPr>
        <w:t>м</w:t>
      </w:r>
      <w:proofErr w:type="gramEnd"/>
      <w:r w:rsidRPr="00372363">
        <w:rPr>
          <w:rFonts w:ascii="Times New Roman" w:hAnsi="Times New Roman"/>
          <w:spacing w:val="-4"/>
          <w:sz w:val="28"/>
          <w:szCs w:val="28"/>
          <w:vertAlign w:val="subscript"/>
          <w:lang w:val="en-US"/>
        </w:rPr>
        <w:t>p</w:t>
      </w:r>
      <w:r w:rsidRPr="00372363">
        <w:rPr>
          <w:rFonts w:ascii="Times New Roman" w:hAnsi="Times New Roman"/>
          <w:spacing w:val="-4"/>
          <w:sz w:val="28"/>
          <w:szCs w:val="28"/>
        </w:rPr>
        <w:t xml:space="preserve"> - </w:t>
      </w:r>
      <w:r w:rsidRPr="00372363">
        <w:rPr>
          <w:rFonts w:ascii="Times New Roman" w:hAnsi="Times New Roman"/>
          <w:spacing w:val="-1"/>
          <w:sz w:val="28"/>
          <w:szCs w:val="28"/>
        </w:rPr>
        <w:t xml:space="preserve">нормативные затраты на приобретение материальных ресурсов,  непосредственно потребляемых в процессе оказания государственной услуги, в том числе затраты </w:t>
      </w:r>
      <w:r w:rsidRPr="00372363">
        <w:rPr>
          <w:rFonts w:ascii="Times New Roman" w:hAnsi="Times New Roman"/>
          <w:sz w:val="28"/>
          <w:szCs w:val="28"/>
        </w:rPr>
        <w:t>на</w:t>
      </w:r>
      <w:r w:rsidRPr="00372363">
        <w:rPr>
          <w:rFonts w:ascii="Times New Roman" w:hAnsi="Times New Roman"/>
          <w:spacing w:val="-1"/>
          <w:sz w:val="28"/>
          <w:szCs w:val="28"/>
        </w:rPr>
        <w:t xml:space="preserve"> учебники, учебные пособия, учебно-методические материалы, 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специальное оборудование, специальные технические средства,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</w:rPr>
        <w:t>ассистивные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 xml:space="preserve"> устройства, специальные компьютерные программы и другие </w:t>
      </w:r>
      <w:r w:rsidRPr="00372363">
        <w:rPr>
          <w:rFonts w:ascii="Times New Roman" w:hAnsi="Times New Roman"/>
          <w:spacing w:val="-1"/>
          <w:sz w:val="28"/>
          <w:szCs w:val="28"/>
        </w:rPr>
        <w:t>средства обучения и воспитания по АООП типа j (в соответствии</w:t>
      </w:r>
      <w:r w:rsidRPr="00372363">
        <w:rPr>
          <w:rFonts w:ascii="Times New Roman" w:hAnsi="Times New Roman"/>
          <w:sz w:val="28"/>
          <w:szCs w:val="28"/>
        </w:rPr>
        <w:t xml:space="preserve"> с материально-техническими условиями с учетом специфики обучающихся);</w:t>
      </w:r>
    </w:p>
    <w:p w:rsidR="00372363" w:rsidRPr="00372363" w:rsidRDefault="00372363" w:rsidP="0037236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pacing w:val="-4"/>
          <w:sz w:val="28"/>
          <w:szCs w:val="28"/>
        </w:rPr>
        <w:t xml:space="preserve">НЗ </w:t>
      </w:r>
      <w:proofErr w:type="gramStart"/>
      <w:r w:rsidRPr="00372363">
        <w:rPr>
          <w:rFonts w:ascii="Times New Roman" w:hAnsi="Times New Roman"/>
          <w:spacing w:val="-4"/>
          <w:sz w:val="28"/>
          <w:szCs w:val="28"/>
          <w:vertAlign w:val="superscript"/>
          <w:lang w:val="en-US"/>
        </w:rPr>
        <w:t>j</w:t>
      </w:r>
      <w:proofErr w:type="spellStart"/>
      <w:proofErr w:type="gramEnd"/>
      <w:r w:rsidRPr="00372363">
        <w:rPr>
          <w:rFonts w:ascii="Times New Roman" w:hAnsi="Times New Roman"/>
          <w:spacing w:val="-4"/>
          <w:sz w:val="28"/>
          <w:szCs w:val="28"/>
          <w:vertAlign w:val="subscript"/>
        </w:rPr>
        <w:t>пп</w:t>
      </w:r>
      <w:proofErr w:type="spellEnd"/>
      <w:r w:rsidRPr="00372363">
        <w:rPr>
          <w:rFonts w:ascii="Times New Roman" w:hAnsi="Times New Roman"/>
          <w:spacing w:val="-4"/>
          <w:sz w:val="28"/>
          <w:szCs w:val="28"/>
        </w:rPr>
        <w:t xml:space="preserve"> - </w:t>
      </w:r>
      <w:r w:rsidRPr="00372363">
        <w:rPr>
          <w:rFonts w:ascii="Times New Roman" w:hAnsi="Times New Roman"/>
          <w:spacing w:val="-1"/>
          <w:sz w:val="28"/>
          <w:szCs w:val="28"/>
        </w:rPr>
        <w:t>нормативные прочие прямые затраты, непосредственно связанные с оказанием государственной услуги, в том числе затраты на приобретение расходных материалов, моющих средств, медикаментов и перевязочных средств (в соответствии</w:t>
      </w:r>
      <w:r w:rsidRPr="00372363">
        <w:rPr>
          <w:rFonts w:ascii="Times New Roman" w:hAnsi="Times New Roman"/>
          <w:sz w:val="28"/>
          <w:szCs w:val="28"/>
        </w:rPr>
        <w:t xml:space="preserve">  с материально-техническими условиями с учетом специфики обучающихся </w:t>
      </w:r>
      <w:r w:rsidRPr="00372363">
        <w:rPr>
          <w:rFonts w:ascii="Times New Roman" w:hAnsi="Times New Roman"/>
          <w:spacing w:val="-1"/>
          <w:sz w:val="28"/>
          <w:szCs w:val="28"/>
        </w:rPr>
        <w:t>по АООП типа j</w:t>
      </w:r>
      <w:r w:rsidRPr="00372363">
        <w:rPr>
          <w:rFonts w:ascii="Times New Roman" w:hAnsi="Times New Roman"/>
          <w:sz w:val="28"/>
          <w:szCs w:val="28"/>
        </w:rPr>
        <w:t>).</w:t>
      </w:r>
    </w:p>
    <w:p w:rsidR="00372363" w:rsidRPr="00372363" w:rsidRDefault="00372363" w:rsidP="00372363">
      <w:pPr>
        <w:shd w:val="clear" w:color="auto" w:fill="FFFFFF"/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pacing w:val="-4"/>
          <w:sz w:val="28"/>
          <w:szCs w:val="28"/>
        </w:rPr>
        <w:t xml:space="preserve">При расчете нормативных затрат на оплату труда и начисления на </w:t>
      </w:r>
      <w:r w:rsidRPr="00372363">
        <w:rPr>
          <w:rFonts w:ascii="Times New Roman" w:hAnsi="Times New Roman"/>
          <w:spacing w:val="-3"/>
          <w:sz w:val="28"/>
          <w:szCs w:val="28"/>
        </w:rPr>
        <w:t xml:space="preserve">выплаты по оплате труда учитываются затраты на оплату труда только тех </w:t>
      </w:r>
      <w:r w:rsidRPr="00372363">
        <w:rPr>
          <w:rFonts w:ascii="Times New Roman" w:hAnsi="Times New Roman"/>
          <w:spacing w:val="-1"/>
          <w:sz w:val="28"/>
          <w:szCs w:val="28"/>
        </w:rPr>
        <w:t>работников, которые принимают непосредственное участие в оказании соответствующей государственной услуги (вспомогательный, технический, административно-управленческий и т.п. персонал не учитывается).</w:t>
      </w:r>
    </w:p>
    <w:p w:rsidR="00372363" w:rsidRPr="00372363" w:rsidRDefault="00372363" w:rsidP="00372363">
      <w:pPr>
        <w:shd w:val="clear" w:color="auto" w:fill="FFFFFF"/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 xml:space="preserve">Нормативные затраты на оплату труда и начисления на выплаты по 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оплате труда рассчитываются как произведение средней стоимости единицы </w:t>
      </w:r>
      <w:r w:rsidRPr="00372363">
        <w:rPr>
          <w:rFonts w:ascii="Times New Roman" w:hAnsi="Times New Roman"/>
          <w:sz w:val="28"/>
          <w:szCs w:val="28"/>
        </w:rPr>
        <w:t xml:space="preserve">времени персонала на количество единиц времени, необходимых для </w:t>
      </w:r>
      <w:r w:rsidRPr="00372363">
        <w:rPr>
          <w:rFonts w:ascii="Times New Roman" w:hAnsi="Times New Roman"/>
          <w:spacing w:val="-3"/>
          <w:sz w:val="28"/>
          <w:szCs w:val="28"/>
        </w:rPr>
        <w:t xml:space="preserve">оказания единицы </w:t>
      </w:r>
      <w:r w:rsidRPr="00372363">
        <w:rPr>
          <w:rFonts w:ascii="Times New Roman" w:hAnsi="Times New Roman"/>
          <w:spacing w:val="-3"/>
          <w:sz w:val="28"/>
          <w:szCs w:val="28"/>
        </w:rPr>
        <w:lastRenderedPageBreak/>
        <w:t xml:space="preserve">государственной услуги, с учетом стимулирующих выплат </w:t>
      </w:r>
      <w:r w:rsidRPr="00372363">
        <w:rPr>
          <w:rFonts w:ascii="Times New Roman" w:hAnsi="Times New Roman"/>
          <w:sz w:val="28"/>
          <w:szCs w:val="28"/>
        </w:rPr>
        <w:t xml:space="preserve">за результативность труда. Стоимость единицы времени персонала рассчитывается исходя из действующей системы оплаты труда, с учетом доплат и надбавок, установленных действующим законодательством, районного коэффициента и процентной надбавки к заработной плате за </w:t>
      </w:r>
      <w:r w:rsidRPr="00372363">
        <w:rPr>
          <w:rFonts w:ascii="Times New Roman" w:hAnsi="Times New Roman"/>
          <w:spacing w:val="-1"/>
          <w:sz w:val="28"/>
          <w:szCs w:val="28"/>
        </w:rPr>
        <w:t xml:space="preserve">работу в районах Крайнего Севера и приравненных к ним местностях, </w:t>
      </w:r>
      <w:r w:rsidRPr="00372363">
        <w:rPr>
          <w:rFonts w:ascii="Times New Roman" w:hAnsi="Times New Roman"/>
          <w:sz w:val="28"/>
          <w:szCs w:val="28"/>
        </w:rPr>
        <w:t>установленных законодательством.</w:t>
      </w:r>
    </w:p>
    <w:p w:rsidR="00372363" w:rsidRPr="00372363" w:rsidRDefault="00372363" w:rsidP="00372363">
      <w:pPr>
        <w:shd w:val="clear" w:color="auto" w:fill="FFFFFF"/>
        <w:tabs>
          <w:tab w:val="left" w:pos="709"/>
          <w:tab w:val="left" w:pos="1224"/>
        </w:tabs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pacing w:val="-2"/>
          <w:sz w:val="28"/>
          <w:szCs w:val="28"/>
        </w:rPr>
        <w:t>Нормативные затраты на расходные материалы в соответствии со</w:t>
      </w:r>
      <w:r w:rsidRPr="00372363">
        <w:rPr>
          <w:rFonts w:ascii="Times New Roman" w:hAnsi="Times New Roman"/>
          <w:spacing w:val="-2"/>
          <w:sz w:val="28"/>
          <w:szCs w:val="28"/>
        </w:rPr>
        <w:br/>
        <w:t>стандартами качества оказания услуги рассчитываются как произведение</w:t>
      </w:r>
      <w:r w:rsidRPr="00372363">
        <w:rPr>
          <w:rFonts w:ascii="Times New Roman" w:hAnsi="Times New Roman"/>
          <w:spacing w:val="-2"/>
          <w:sz w:val="28"/>
          <w:szCs w:val="28"/>
        </w:rPr>
        <w:br/>
        <w:t>стоимости учебных материалов на их количество, необходимое для оказания</w:t>
      </w:r>
      <w:r w:rsidRPr="00372363">
        <w:rPr>
          <w:rFonts w:ascii="Times New Roman" w:hAnsi="Times New Roman"/>
          <w:spacing w:val="-2"/>
          <w:sz w:val="28"/>
          <w:szCs w:val="28"/>
        </w:rPr>
        <w:br/>
      </w:r>
      <w:r w:rsidRPr="00372363">
        <w:rPr>
          <w:rFonts w:ascii="Times New Roman" w:hAnsi="Times New Roman"/>
          <w:sz w:val="28"/>
          <w:szCs w:val="28"/>
        </w:rPr>
        <w:t>единицы государственной услуги (выполнения работ) и определяется по видам организаций</w:t>
      </w:r>
      <w:r w:rsidRPr="00372363">
        <w:rPr>
          <w:rFonts w:ascii="Times New Roman" w:hAnsi="Times New Roman"/>
          <w:spacing w:val="-3"/>
          <w:sz w:val="28"/>
          <w:szCs w:val="28"/>
        </w:rPr>
        <w:t xml:space="preserve"> в соответствии с нормативным актом субъекта Российской Федерации или органа исполнительной власти субъекта Российской Федерации.</w:t>
      </w:r>
    </w:p>
    <w:p w:rsidR="00372363" w:rsidRPr="00372363" w:rsidRDefault="00372363" w:rsidP="0037236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 xml:space="preserve">Нормативные затраты на оплату труда и начисления на выплаты по оплате труда персонала, принимающего непосредственное участие в оказании государственной услуги начального общего образования обучающихся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372363">
        <w:rPr>
          <w:rFonts w:ascii="Times New Roman" w:hAnsi="Times New Roman"/>
          <w:sz w:val="28"/>
          <w:szCs w:val="28"/>
        </w:rPr>
        <w:t>:</w:t>
      </w:r>
    </w:p>
    <w:p w:rsidR="00372363" w:rsidRPr="00372363" w:rsidRDefault="00372363" w:rsidP="0037236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 xml:space="preserve">реализация АООП начального общего образования обучающихся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>может определяться по формуле:</w:t>
      </w:r>
    </w:p>
    <w:p w:rsidR="00372363" w:rsidRPr="00372363" w:rsidRDefault="00372363" w:rsidP="00372363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отгу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 = ЗП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рег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-1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 * 12 * 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К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овз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 * К</w:t>
      </w:r>
      <w:proofErr w:type="gramStart"/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1</w:t>
      </w:r>
      <w:proofErr w:type="gramEnd"/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 * К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2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 </w:t>
      </w:r>
      <w:r w:rsidRPr="00372363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372363">
        <w:rPr>
          <w:rFonts w:ascii="Times New Roman" w:hAnsi="Times New Roman"/>
          <w:b/>
          <w:bCs/>
          <w:i/>
          <w:iCs/>
          <w:sz w:val="28"/>
          <w:szCs w:val="28"/>
        </w:rPr>
        <w:t>где:</w:t>
      </w:r>
    </w:p>
    <w:p w:rsidR="00372363" w:rsidRPr="00372363" w:rsidRDefault="00372363" w:rsidP="0037236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отгу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- </w:t>
      </w:r>
      <w:r w:rsidRPr="00372363">
        <w:rPr>
          <w:rFonts w:ascii="Times New Roman" w:hAnsi="Times New Roman"/>
          <w:bCs/>
          <w:sz w:val="28"/>
          <w:szCs w:val="28"/>
        </w:rPr>
        <w:t>н</w:t>
      </w:r>
      <w:r w:rsidRPr="00372363">
        <w:rPr>
          <w:rFonts w:ascii="Times New Roman" w:hAnsi="Times New Roman"/>
          <w:sz w:val="28"/>
          <w:szCs w:val="28"/>
        </w:rPr>
        <w:t xml:space="preserve">ормативные затраты на оплату труда и начисления на выплаты по оплате труда персонала, принимающего непосредственное участие в оказании государственной услуги по предоставлению начального общего образования обучающимся </w:t>
      </w:r>
      <w:r w:rsidRPr="00372363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372363">
        <w:rPr>
          <w:rFonts w:ascii="Times New Roman" w:hAnsi="Times New Roman"/>
          <w:sz w:val="28"/>
          <w:szCs w:val="28"/>
        </w:rPr>
        <w:t>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z w:val="28"/>
          <w:szCs w:val="28"/>
        </w:rPr>
        <w:t>ЗП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рег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-1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37236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72363">
        <w:rPr>
          <w:rFonts w:ascii="Times New Roman" w:hAnsi="Times New Roman"/>
          <w:i/>
          <w:sz w:val="28"/>
          <w:szCs w:val="28"/>
        </w:rPr>
        <w:t xml:space="preserve">– </w:t>
      </w:r>
      <w:r w:rsidRPr="00372363">
        <w:rPr>
          <w:rFonts w:ascii="Times New Roman" w:hAnsi="Times New Roman"/>
          <w:sz w:val="28"/>
          <w:szCs w:val="28"/>
        </w:rPr>
        <w:t>среднемесячная заработная плата в экономике соответствующего региона в предшествующем году, руб./мес.;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Cs/>
          <w:i/>
          <w:sz w:val="28"/>
          <w:szCs w:val="28"/>
        </w:rPr>
        <w:t xml:space="preserve">12 </w:t>
      </w:r>
      <w:r w:rsidRPr="00372363">
        <w:rPr>
          <w:rFonts w:ascii="Times New Roman" w:hAnsi="Times New Roman"/>
          <w:i/>
          <w:sz w:val="28"/>
          <w:szCs w:val="28"/>
        </w:rPr>
        <w:t xml:space="preserve">– </w:t>
      </w:r>
      <w:r w:rsidRPr="00372363">
        <w:rPr>
          <w:rFonts w:ascii="Times New Roman" w:hAnsi="Times New Roman"/>
          <w:sz w:val="28"/>
          <w:szCs w:val="28"/>
        </w:rPr>
        <w:t>количество месяцев в году;</w:t>
      </w:r>
    </w:p>
    <w:p w:rsidR="00372363" w:rsidRPr="00372363" w:rsidRDefault="00372363" w:rsidP="0037236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i/>
          <w:sz w:val="28"/>
          <w:szCs w:val="28"/>
        </w:rPr>
        <w:t>K</w:t>
      </w:r>
      <w:r w:rsidRPr="00372363">
        <w:rPr>
          <w:rFonts w:ascii="Times New Roman" w:hAnsi="Times New Roman"/>
          <w:i/>
          <w:sz w:val="28"/>
          <w:szCs w:val="28"/>
          <w:vertAlign w:val="superscript"/>
        </w:rPr>
        <w:t>ОВЗ</w:t>
      </w:r>
      <w:r w:rsidRPr="00372363">
        <w:rPr>
          <w:rFonts w:ascii="Times New Roman" w:hAnsi="Times New Roman"/>
          <w:i/>
          <w:sz w:val="28"/>
          <w:szCs w:val="28"/>
        </w:rPr>
        <w:t xml:space="preserve"> – </w:t>
      </w:r>
      <w:r w:rsidRPr="00372363">
        <w:rPr>
          <w:rFonts w:ascii="Times New Roman" w:hAnsi="Times New Roman"/>
          <w:sz w:val="28"/>
          <w:szCs w:val="28"/>
        </w:rPr>
        <w:t>коэффициент, учитывающий специфику образовательной программы или категорию обучающихся (при их наличии);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72363">
        <w:rPr>
          <w:rFonts w:ascii="Times New Roman" w:hAnsi="Times New Roman"/>
          <w:bCs/>
          <w:i/>
          <w:iCs/>
          <w:sz w:val="28"/>
          <w:szCs w:val="28"/>
          <w:lang w:val="en-US"/>
        </w:rPr>
        <w:t>K</w:t>
      </w:r>
      <w:r w:rsidRPr="00372363">
        <w:rPr>
          <w:rFonts w:ascii="Times New Roman" w:hAnsi="Times New Roman"/>
          <w:bCs/>
          <w:i/>
          <w:iCs/>
          <w:sz w:val="28"/>
          <w:szCs w:val="28"/>
          <w:vertAlign w:val="superscript"/>
        </w:rPr>
        <w:t>1</w:t>
      </w:r>
      <w:r w:rsidRPr="0037236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72363">
        <w:rPr>
          <w:rFonts w:ascii="Times New Roman" w:hAnsi="Times New Roman"/>
          <w:i/>
          <w:sz w:val="28"/>
          <w:szCs w:val="28"/>
        </w:rPr>
        <w:t xml:space="preserve">– </w:t>
      </w:r>
      <w:r w:rsidRPr="00372363">
        <w:rPr>
          <w:rFonts w:ascii="Times New Roman" w:hAnsi="Times New Roman"/>
          <w:sz w:val="28"/>
          <w:szCs w:val="28"/>
        </w:rPr>
        <w:t>коэффициент страховых взносов на выплаты по оплате труда. Значение коэффициента – 1,302;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Cs/>
          <w:i/>
          <w:iCs/>
          <w:sz w:val="28"/>
          <w:szCs w:val="28"/>
          <w:lang w:val="en-US"/>
        </w:rPr>
        <w:t>K</w:t>
      </w:r>
      <w:r w:rsidRPr="00372363">
        <w:rPr>
          <w:rFonts w:ascii="Times New Roman" w:hAnsi="Times New Roman"/>
          <w:bCs/>
          <w:i/>
          <w:iCs/>
          <w:sz w:val="28"/>
          <w:szCs w:val="28"/>
          <w:vertAlign w:val="superscript"/>
        </w:rPr>
        <w:t>2</w:t>
      </w:r>
      <w:r w:rsidRPr="0037236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72363">
        <w:rPr>
          <w:rFonts w:ascii="Times New Roman" w:hAnsi="Times New Roman"/>
          <w:i/>
          <w:sz w:val="28"/>
          <w:szCs w:val="28"/>
        </w:rPr>
        <w:t xml:space="preserve">– </w:t>
      </w:r>
      <w:r w:rsidRPr="00372363">
        <w:rPr>
          <w:rFonts w:ascii="Times New Roman" w:hAnsi="Times New Roman"/>
          <w:sz w:val="28"/>
          <w:szCs w:val="28"/>
        </w:rPr>
        <w:t>коэффициент, учитывающий применение районных коэффициентов и процентных надбавок к заработной плате за стаж работы в районах Крайнего Севера, приравненных к ним местностях (при наличии данных коэффициентов).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К нормативным затратам на общехозяйственные нужды относятся затраты, которые невозможно отнести напрямую к нормативным затратам, непосредственно связанным с оказанием i-той государственной услуги,  и к нормативным затратам на содержание имущества. Нормативные затраты на общехозяйственные нужды определяются по формуле: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он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=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 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отпп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ком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пк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ни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ди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вс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тр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+ 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пр</w:t>
      </w:r>
      <w:proofErr w:type="spellEnd"/>
      <w:proofErr w:type="gramStart"/>
      <w:r w:rsidRPr="0037236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72363">
        <w:rPr>
          <w:rFonts w:ascii="Times New Roman" w:hAnsi="Times New Roman"/>
          <w:sz w:val="28"/>
          <w:szCs w:val="28"/>
        </w:rPr>
        <w:t xml:space="preserve"> где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отпп</w:t>
      </w:r>
      <w:proofErr w:type="spellEnd"/>
      <w:r w:rsidRPr="00372363">
        <w:rPr>
          <w:rFonts w:ascii="Times New Roman" w:hAnsi="Times New Roman"/>
          <w:sz w:val="28"/>
          <w:szCs w:val="28"/>
        </w:rPr>
        <w:t xml:space="preserve"> - нормативные затраты на оплату труда и начисления на выплаты по оплате труда работников организации, которые не принимают непосредственного </w:t>
      </w:r>
      <w:r w:rsidRPr="00372363">
        <w:rPr>
          <w:rFonts w:ascii="Times New Roman" w:hAnsi="Times New Roman"/>
          <w:sz w:val="28"/>
          <w:szCs w:val="28"/>
        </w:rPr>
        <w:lastRenderedPageBreak/>
        <w:t xml:space="preserve">участия в оказании государственной услуги (вспомогательного, технического, административно-управленческого и прочего персонала, не принимающего непосредственного участия в оказании государственной услуги), в соответствии с кадровыми и материально-техническими условиями с учетом специфики обучающихся по АООП типа </w:t>
      </w:r>
      <w:r w:rsidRPr="00372363">
        <w:rPr>
          <w:rFonts w:ascii="Times New Roman" w:hAnsi="Times New Roman"/>
          <w:sz w:val="28"/>
          <w:szCs w:val="28"/>
          <w:lang w:val="en-US"/>
        </w:rPr>
        <w:t>j</w:t>
      </w:r>
      <w:r w:rsidRPr="00372363">
        <w:rPr>
          <w:rFonts w:ascii="Times New Roman" w:hAnsi="Times New Roman"/>
          <w:sz w:val="28"/>
          <w:szCs w:val="28"/>
        </w:rPr>
        <w:t>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пк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 xml:space="preserve">– нормативные затраты  на повышение квалификации и (или) профессиональную переподготовку работников </w:t>
      </w:r>
      <w:r w:rsidR="004E10D3">
        <w:rPr>
          <w:rFonts w:ascii="Times New Roman" w:hAnsi="Times New Roman"/>
          <w:sz w:val="28"/>
          <w:szCs w:val="28"/>
        </w:rPr>
        <w:t>МБОУ «СОШ №60»г</w:t>
      </w:r>
      <w:proofErr w:type="gramStart"/>
      <w:r w:rsidR="004E10D3">
        <w:rPr>
          <w:rFonts w:ascii="Times New Roman" w:hAnsi="Times New Roman"/>
          <w:sz w:val="28"/>
          <w:szCs w:val="28"/>
        </w:rPr>
        <w:t>.Г</w:t>
      </w:r>
      <w:proofErr w:type="gramEnd"/>
      <w:r w:rsidR="004E10D3">
        <w:rPr>
          <w:rFonts w:ascii="Times New Roman" w:hAnsi="Times New Roman"/>
          <w:sz w:val="28"/>
          <w:szCs w:val="28"/>
        </w:rPr>
        <w:t xml:space="preserve">розного </w:t>
      </w:r>
      <w:r w:rsidRPr="00372363">
        <w:rPr>
          <w:rFonts w:ascii="Times New Roman" w:hAnsi="Times New Roman"/>
          <w:sz w:val="28"/>
          <w:szCs w:val="28"/>
        </w:rPr>
        <w:t xml:space="preserve">(в соответствии с кадровыми  условиями с учетом специфики обучающихся по АООП типа </w:t>
      </w:r>
      <w:r w:rsidRPr="00372363">
        <w:rPr>
          <w:rFonts w:ascii="Times New Roman" w:hAnsi="Times New Roman"/>
          <w:sz w:val="28"/>
          <w:szCs w:val="28"/>
          <w:lang w:val="en-US"/>
        </w:rPr>
        <w:t>j</w:t>
      </w:r>
      <w:r w:rsidRPr="00372363">
        <w:rPr>
          <w:rFonts w:ascii="Times New Roman" w:hAnsi="Times New Roman"/>
          <w:sz w:val="28"/>
          <w:szCs w:val="28"/>
        </w:rPr>
        <w:t>);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ком</w:t>
      </w:r>
      <w:proofErr w:type="spellEnd"/>
      <w:r w:rsidRPr="00372363">
        <w:rPr>
          <w:rFonts w:ascii="Times New Roman" w:hAnsi="Times New Roman"/>
          <w:sz w:val="28"/>
          <w:szCs w:val="28"/>
        </w:rPr>
        <w:t xml:space="preserve"> - нормативные затраты на коммунальные услуги (за исключением нормативных затрат, отнесенных к нормативным затратам на содержание имущества);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ни</w:t>
      </w:r>
      <w:r w:rsidRPr="00372363">
        <w:rPr>
          <w:rFonts w:ascii="Times New Roman" w:hAnsi="Times New Roman"/>
          <w:sz w:val="28"/>
          <w:szCs w:val="28"/>
        </w:rPr>
        <w:t xml:space="preserve"> - нормативные затраты на содержание объектов недвижимого имущества, закрепленного за организацией на праве оперативного управления или приобретенным организацией за счет средств, выделенных ей учредителем на приобретение такого имущества, а также недвижимого имущества, находящегося у организации на основании договора аренды или безвозмездного пользования, эксплуатируемого в процессе оказания государственных услуг (далее - нормативные затраты на содержание недвижимого имущества) в соответствии с кадровыми и материально-техническими условиями с учетом специфики обучающихся по АООП типа </w:t>
      </w:r>
      <w:r w:rsidRPr="00372363">
        <w:rPr>
          <w:rFonts w:ascii="Times New Roman" w:hAnsi="Times New Roman"/>
          <w:sz w:val="28"/>
          <w:szCs w:val="28"/>
          <w:lang w:val="en-US"/>
        </w:rPr>
        <w:t>j</w:t>
      </w:r>
      <w:r w:rsidRPr="00372363">
        <w:rPr>
          <w:rFonts w:ascii="Times New Roman" w:hAnsi="Times New Roman"/>
          <w:sz w:val="28"/>
          <w:szCs w:val="28"/>
        </w:rPr>
        <w:t>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ди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>- нормативные затраты на содержание объектов особо ценного движимого имущества, закрепленного за организацией за счет средств, выделенных ей учредителем на приобретение такого имущества (далее - нормативные затраты на содержание особо ценного движимого имущества);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вс</w:t>
      </w:r>
      <w:proofErr w:type="spellEnd"/>
      <w:r w:rsidRPr="00372363">
        <w:rPr>
          <w:rFonts w:ascii="Times New Roman" w:hAnsi="Times New Roman"/>
          <w:sz w:val="28"/>
          <w:szCs w:val="28"/>
        </w:rPr>
        <w:t xml:space="preserve"> - нормативные затраты на приобретение услуг связи;</w:t>
      </w:r>
    </w:p>
    <w:p w:rsidR="00372363" w:rsidRPr="00372363" w:rsidRDefault="00372363" w:rsidP="00372363">
      <w:pPr>
        <w:tabs>
          <w:tab w:val="left" w:pos="822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тр</w:t>
      </w:r>
      <w:proofErr w:type="spellEnd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372363">
        <w:rPr>
          <w:rFonts w:ascii="Times New Roman" w:hAnsi="Times New Roman"/>
          <w:sz w:val="28"/>
          <w:szCs w:val="28"/>
        </w:rPr>
        <w:t xml:space="preserve">- нормативные затраты на приобретение транспортных услуг по АООП типа </w:t>
      </w:r>
      <w:r w:rsidRPr="00372363">
        <w:rPr>
          <w:rFonts w:ascii="Times New Roman" w:hAnsi="Times New Roman"/>
          <w:sz w:val="28"/>
          <w:szCs w:val="28"/>
          <w:lang w:val="en-US"/>
        </w:rPr>
        <w:t>j</w:t>
      </w:r>
      <w:r w:rsidRPr="00372363">
        <w:rPr>
          <w:rFonts w:ascii="Times New Roman" w:hAnsi="Times New Roman"/>
          <w:sz w:val="28"/>
          <w:szCs w:val="28"/>
        </w:rPr>
        <w:t xml:space="preserve"> (в соответствии с кадровыми и материально-техническими условиями с учетом специфики обучающихся);</w:t>
      </w:r>
    </w:p>
    <w:p w:rsidR="00372363" w:rsidRPr="00372363" w:rsidRDefault="00372363" w:rsidP="00372363">
      <w:pPr>
        <w:tabs>
          <w:tab w:val="left" w:pos="822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 w:rsidRPr="00372363"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372363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пр</w:t>
      </w:r>
      <w:proofErr w:type="spellEnd"/>
      <w:r w:rsidRPr="00372363">
        <w:rPr>
          <w:rFonts w:ascii="Times New Roman" w:hAnsi="Times New Roman"/>
          <w:sz w:val="28"/>
          <w:szCs w:val="28"/>
        </w:rPr>
        <w:t xml:space="preserve"> - прочие нормативные затраты на общехозяйственные нужды по АООП типа </w:t>
      </w:r>
      <w:r w:rsidRPr="00372363">
        <w:rPr>
          <w:rFonts w:ascii="Times New Roman" w:hAnsi="Times New Roman"/>
          <w:sz w:val="28"/>
          <w:szCs w:val="28"/>
          <w:lang w:val="en-US"/>
        </w:rPr>
        <w:t>j</w:t>
      </w:r>
      <w:r w:rsidRPr="00372363">
        <w:rPr>
          <w:rFonts w:ascii="Times New Roman" w:hAnsi="Times New Roman"/>
          <w:sz w:val="28"/>
          <w:szCs w:val="28"/>
        </w:rPr>
        <w:t xml:space="preserve"> (в соответствии с кадровыми и материально-техническими условиями с учетом специфики обучающихся).</w:t>
      </w:r>
    </w:p>
    <w:p w:rsidR="00372363" w:rsidRPr="00372363" w:rsidRDefault="00372363" w:rsidP="00372363">
      <w:pPr>
        <w:tabs>
          <w:tab w:val="left" w:pos="822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Нормативные затраты на оплату труда и начисления на выплаты по оплате труда работников организации, которые не принимают непосредственного участия в оказании государственной услуги (вспомогательного, технического, административно-управленческого и прочего персонала, не принимающего непосредственного участия в оказании государственной услуги,</w:t>
      </w:r>
      <w:r w:rsidRPr="00372363">
        <w:rPr>
          <w:rFonts w:ascii="Times New Roman" w:hAnsi="Times New Roman"/>
          <w:spacing w:val="-2"/>
          <w:sz w:val="28"/>
          <w:szCs w:val="28"/>
        </w:rPr>
        <w:t xml:space="preserve"> включая ассистента, медицинских работников, необходимых для сопровождения обучающихся с ОВЗ, инженера по обслуживанию специальных технических средств и </w:t>
      </w:r>
      <w:proofErr w:type="spellStart"/>
      <w:r w:rsidRPr="00372363">
        <w:rPr>
          <w:rFonts w:ascii="Times New Roman" w:hAnsi="Times New Roman"/>
          <w:spacing w:val="-2"/>
          <w:sz w:val="28"/>
          <w:szCs w:val="28"/>
        </w:rPr>
        <w:t>ассистивных</w:t>
      </w:r>
      <w:proofErr w:type="spellEnd"/>
      <w:r w:rsidRPr="00372363">
        <w:rPr>
          <w:rFonts w:ascii="Times New Roman" w:hAnsi="Times New Roman"/>
          <w:spacing w:val="-2"/>
          <w:sz w:val="28"/>
          <w:szCs w:val="28"/>
        </w:rPr>
        <w:t xml:space="preserve"> устройств)</w:t>
      </w:r>
      <w:r w:rsidRPr="00372363">
        <w:rPr>
          <w:rFonts w:ascii="Times New Roman" w:hAnsi="Times New Roman"/>
          <w:sz w:val="28"/>
          <w:szCs w:val="28"/>
        </w:rPr>
        <w:t xml:space="preserve"> определяются  исходя из количества единиц по </w:t>
      </w:r>
      <w:r w:rsidRPr="00372363">
        <w:rPr>
          <w:rFonts w:ascii="Times New Roman" w:hAnsi="Times New Roman"/>
          <w:sz w:val="28"/>
          <w:szCs w:val="28"/>
        </w:rPr>
        <w:lastRenderedPageBreak/>
        <w:t xml:space="preserve">штатному расписанию, утвержденному руководителем организации, с учетом действующей системы оплаты труда в пределах фонда оплаты труда, установленного </w:t>
      </w:r>
      <w:r w:rsidR="004E10D3">
        <w:rPr>
          <w:rFonts w:ascii="Times New Roman" w:hAnsi="Times New Roman"/>
          <w:sz w:val="28"/>
          <w:szCs w:val="28"/>
        </w:rPr>
        <w:t xml:space="preserve">МБОУ «СОШ №60»г.Грозного </w:t>
      </w:r>
      <w:r w:rsidRPr="00372363">
        <w:rPr>
          <w:rFonts w:ascii="Times New Roman" w:hAnsi="Times New Roman"/>
          <w:sz w:val="28"/>
          <w:szCs w:val="28"/>
        </w:rPr>
        <w:t>учредителем.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Нормативные затраты на коммунальные услуги определяются исходя из нормативов потребления коммунальных услуг, в расчете на оказание единицы соответствующей государственной услуги и включают в себя: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1) нормативные затраты на холодное водоснабжение и водоотведение, ассенизацию, канализацию, вывоз жидких бытовых отходов при отсутствии централизованной системы канализации;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2) нормативные затраты на горячее водоснабжение;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3) нормативные затраты на потребление электрической энергии (учитываются в размере 90 процентов от общего объема затрат потребления электрической энергии);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4) нормативные затраты на потребление тепловой энергии (учитываются в размере 50 процентов от общего объема затрат на оплату тепловой энергии). В случае, если организациями используется котельно-печное отопление, данные нормативные затраты не включаются в состав коммунальных услуг.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Нормативные затраты на коммунальные услуги рассчитываются как произведение норматива потребления коммунальных услуг, необходимых для оказания единицы государственной услуги, на тариф, установленный на соответствующий год.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Нормативные затраты на содержание недвижимого имущества включают в себя: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- нормативные затраты на эксплуатацию системы охранной сигнализации и противопожарной безопасности;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- нормативные затраты на аренду недвижимого имущества;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- нормативные затраты на проведение текущего ремонта объектов недвижимого имущества;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- нормативные затраты на содержание прилегающих территорий в соответствии с утвержденными санитарными правилами и нормами;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- прочие нормативные затраты на содержание недвижимого имущества.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Нормативные затраты на эксплуатацию систем охранной сигнализации и противопожарной безопасности устанавливаются таким образом, чтобы обеспечивать покрытие затрат, связанных с функционированием установленных в организации средств и систем (системы охранной сигнализации, системы пожарной сигнализации, первичных средств пожаротушения).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2363">
        <w:rPr>
          <w:rFonts w:ascii="Times New Roman" w:hAnsi="Times New Roman"/>
          <w:sz w:val="28"/>
          <w:szCs w:val="28"/>
        </w:rPr>
        <w:t>Нормативные затраты на содержание прилегающих территорий, включая вывоз мусора, сброс снега с крыш, в соответствии с санитарными нормами и правилами, устанавливаются, исходя из необходимости покрытия затрат, произведенных организацией в предыдущем отчетном периоде (году).</w:t>
      </w:r>
    </w:p>
    <w:p w:rsidR="00372363" w:rsidRPr="00372363" w:rsidRDefault="00372363" w:rsidP="003723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2363" w:rsidRPr="00372363" w:rsidRDefault="00372363" w:rsidP="003723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372363">
        <w:rPr>
          <w:rFonts w:ascii="Times New Roman" w:hAnsi="Times New Roman" w:cs="Times New Roman"/>
          <w:b/>
          <w:kern w:val="28"/>
          <w:sz w:val="28"/>
          <w:szCs w:val="28"/>
        </w:rPr>
        <w:t>Материально-технические условия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iCs/>
          <w:sz w:val="28"/>
          <w:szCs w:val="28"/>
        </w:rPr>
        <w:t>Материально-технические условия -</w:t>
      </w:r>
      <w:r w:rsidRPr="00372363">
        <w:rPr>
          <w:sz w:val="28"/>
          <w:szCs w:val="28"/>
        </w:rPr>
        <w:t xml:space="preserve"> общие характеристики инфраструктуры, включая параметры информационно-образовательной среды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>розного</w:t>
      </w:r>
      <w:r w:rsidRPr="00372363">
        <w:rPr>
          <w:sz w:val="28"/>
          <w:szCs w:val="28"/>
        </w:rPr>
        <w:t>. Материально-техническое обеспечение школьного образования обучающихся с ТНР должно отвечать не только общим, но и их особым образовательным потребностям. В связи с этим в структуре материально-технического обеспечения процесса образования должна быть отражена специфика требований к:</w:t>
      </w:r>
    </w:p>
    <w:p w:rsidR="00372363" w:rsidRPr="00372363" w:rsidRDefault="00372363" w:rsidP="00372363">
      <w:pPr>
        <w:pStyle w:val="18TexstSPISOK1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организации пространства, в котором обучается учащийся с ТНР;</w:t>
      </w:r>
    </w:p>
    <w:p w:rsidR="00372363" w:rsidRPr="00372363" w:rsidRDefault="00372363" w:rsidP="00372363">
      <w:pPr>
        <w:pStyle w:val="18TexstSPISOK1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организации временного режима обучения;</w:t>
      </w:r>
    </w:p>
    <w:p w:rsidR="00372363" w:rsidRPr="00372363" w:rsidRDefault="00372363" w:rsidP="00372363">
      <w:pPr>
        <w:pStyle w:val="18TexstSPISOK1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техническим средствам комфортного доступа обучающихся с ТНР к образованию;  </w:t>
      </w:r>
    </w:p>
    <w:p w:rsidR="00372363" w:rsidRPr="00372363" w:rsidRDefault="00372363" w:rsidP="00372363">
      <w:pPr>
        <w:pStyle w:val="18TexstSPISOK1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техническим средствам обучения, включая специализированные компьютерные инструменты обучения, ориентированные на удовлетворение особых образовательных потребностей;</w:t>
      </w:r>
    </w:p>
    <w:p w:rsidR="00372363" w:rsidRPr="00372363" w:rsidRDefault="00372363" w:rsidP="00372363">
      <w:pPr>
        <w:pStyle w:val="18TexstSPISOK1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обеспечению условий для организации обучения и взаимодействия специалистов, их сотрудничества с родителями (законными представителями) обучающихся;</w:t>
      </w:r>
    </w:p>
    <w:p w:rsidR="00372363" w:rsidRPr="00372363" w:rsidRDefault="00372363" w:rsidP="00372363">
      <w:pPr>
        <w:pStyle w:val="18TexstSPISOK1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72363">
        <w:rPr>
          <w:rFonts w:ascii="Times New Roman" w:hAnsi="Times New Roman" w:cs="Times New Roman"/>
          <w:color w:val="auto"/>
          <w:sz w:val="28"/>
          <w:szCs w:val="28"/>
        </w:rPr>
        <w:t>специальным учебникам, специальным рабочим тетрадям, специальным дидактическим материалам, специальным электронным приложениям, компьютерным инструментам обучения, отвечающим особым образовательным потребностям обучающихся с ТНР.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 xml:space="preserve">Предусматривается материально-техническая поддержка, в том числе </w:t>
      </w:r>
      <w:r w:rsidRPr="00372363">
        <w:rPr>
          <w:b/>
          <w:sz w:val="28"/>
          <w:szCs w:val="28"/>
        </w:rPr>
        <w:t>сетевая</w:t>
      </w:r>
      <w:r w:rsidRPr="00372363">
        <w:rPr>
          <w:sz w:val="28"/>
          <w:szCs w:val="28"/>
        </w:rPr>
        <w:t xml:space="preserve">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ТНР. </w:t>
      </w:r>
      <w:r w:rsidRPr="00372363">
        <w:rPr>
          <w:iCs/>
          <w:sz w:val="28"/>
          <w:szCs w:val="28"/>
        </w:rPr>
        <w:t>В случае необходимости организации удаленной работы, специалисты обеспечиваются полным комплектом компьютерного и  периферийного  оборудования.</w:t>
      </w:r>
      <w:r w:rsidRPr="00372363">
        <w:rPr>
          <w:sz w:val="28"/>
          <w:szCs w:val="28"/>
        </w:rPr>
        <w:t xml:space="preserve"> 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iCs/>
          <w:sz w:val="28"/>
          <w:szCs w:val="28"/>
        </w:rPr>
      </w:pPr>
      <w:r w:rsidRPr="00372363">
        <w:rPr>
          <w:b/>
          <w:sz w:val="28"/>
          <w:szCs w:val="28"/>
        </w:rPr>
        <w:t>Информационное обеспечение</w:t>
      </w:r>
      <w:r w:rsidRPr="00372363">
        <w:rPr>
          <w:sz w:val="28"/>
          <w:szCs w:val="28"/>
        </w:rPr>
        <w:t xml:space="preserve"> включает необходимую нормативно-правовую базу образования обучающихся с ТНР и характеристики предполагаемых информационных связей участников образовательного процесса.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iCs/>
          <w:sz w:val="28"/>
          <w:szCs w:val="28"/>
        </w:rPr>
      </w:pPr>
      <w:r w:rsidRPr="00372363">
        <w:rPr>
          <w:iCs/>
          <w:sz w:val="28"/>
          <w:szCs w:val="28"/>
        </w:rPr>
        <w:t xml:space="preserve">Должны быть созданы условия для функционирования современной </w:t>
      </w:r>
      <w:r w:rsidRPr="00372363">
        <w:rPr>
          <w:b/>
          <w:iCs/>
          <w:sz w:val="28"/>
          <w:szCs w:val="28"/>
        </w:rPr>
        <w:t>информационно-образовательной среды</w:t>
      </w:r>
      <w:r w:rsidRPr="00372363">
        <w:rPr>
          <w:iCs/>
          <w:sz w:val="28"/>
          <w:szCs w:val="28"/>
        </w:rPr>
        <w:t>, включающей электронные информационные ресурсы, электронные образовательные ресурсы,</w:t>
      </w:r>
      <w:r w:rsidRPr="00372363">
        <w:rPr>
          <w:i/>
          <w:iCs/>
          <w:sz w:val="28"/>
          <w:szCs w:val="28"/>
        </w:rPr>
        <w:t xml:space="preserve"> </w:t>
      </w:r>
      <w:r w:rsidRPr="00372363">
        <w:rPr>
          <w:iCs/>
          <w:sz w:val="28"/>
          <w:szCs w:val="28"/>
        </w:rPr>
        <w:t xml:space="preserve">совокупность информационных технологий, телекоммуникационных технологий, соответствующих технических средств (в том числе, </w:t>
      </w:r>
      <w:proofErr w:type="spellStart"/>
      <w:r w:rsidRPr="00372363">
        <w:rPr>
          <w:iCs/>
          <w:sz w:val="28"/>
          <w:szCs w:val="28"/>
        </w:rPr>
        <w:t>флеш</w:t>
      </w:r>
      <w:proofErr w:type="spellEnd"/>
      <w:r w:rsidRPr="00372363">
        <w:rPr>
          <w:iCs/>
          <w:sz w:val="28"/>
          <w:szCs w:val="28"/>
        </w:rPr>
        <w:t xml:space="preserve">-тренажеров, инструментов </w:t>
      </w:r>
      <w:proofErr w:type="spellStart"/>
      <w:r w:rsidRPr="00372363">
        <w:rPr>
          <w:iCs/>
          <w:sz w:val="28"/>
          <w:szCs w:val="28"/>
        </w:rPr>
        <w:t>Wiki</w:t>
      </w:r>
      <w:proofErr w:type="spellEnd"/>
      <w:r w:rsidRPr="00372363">
        <w:rPr>
          <w:iCs/>
          <w:sz w:val="28"/>
          <w:szCs w:val="28"/>
        </w:rPr>
        <w:t>, цифровых видео материалов и др.),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lastRenderedPageBreak/>
        <w:t xml:space="preserve">Информационно-образовательная среда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 xml:space="preserve">розного </w:t>
      </w:r>
      <w:r w:rsidRPr="00372363">
        <w:rPr>
          <w:sz w:val="28"/>
          <w:szCs w:val="28"/>
        </w:rPr>
        <w:t>должна обеспечивать возможность осуществлять в электронной (цифровой) форме следующие виды деятельности:</w:t>
      </w:r>
    </w:p>
    <w:p w:rsidR="00372363" w:rsidRPr="00372363" w:rsidRDefault="00372363" w:rsidP="00372363">
      <w:pPr>
        <w:pStyle w:val="Default"/>
        <w:numPr>
          <w:ilvl w:val="0"/>
          <w:numId w:val="3"/>
        </w:numPr>
        <w:tabs>
          <w:tab w:val="clear" w:pos="720"/>
          <w:tab w:val="num" w:pos="6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 xml:space="preserve"> планирование образовательного процесса;</w:t>
      </w:r>
    </w:p>
    <w:p w:rsidR="00372363" w:rsidRPr="00372363" w:rsidRDefault="00372363" w:rsidP="00372363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>размещение и сохранение материалов образовательного процесса, в том числе – работ обучающихся и педагогов, используемых участниками образовательного процесса информационных ресурсов;</w:t>
      </w:r>
    </w:p>
    <w:p w:rsidR="00372363" w:rsidRPr="00372363" w:rsidRDefault="00372363" w:rsidP="00372363">
      <w:pPr>
        <w:pStyle w:val="Default"/>
        <w:numPr>
          <w:ilvl w:val="0"/>
          <w:numId w:val="4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>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ТНР;</w:t>
      </w:r>
    </w:p>
    <w:p w:rsidR="00372363" w:rsidRPr="00372363" w:rsidRDefault="00372363" w:rsidP="00372363">
      <w:pPr>
        <w:pStyle w:val="Default"/>
        <w:numPr>
          <w:ilvl w:val="0"/>
          <w:numId w:val="4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>взаимодействие между участниками образовательного процесса, в том числе – дистанционное посредством сети Интернет, возможность использования данных, формируемых в ходе образовательного процесса для решения задач управления образовательной деятельностью;</w:t>
      </w:r>
    </w:p>
    <w:p w:rsidR="00372363" w:rsidRPr="00372363" w:rsidRDefault="00372363" w:rsidP="00372363">
      <w:pPr>
        <w:pStyle w:val="Default"/>
        <w:numPr>
          <w:ilvl w:val="0"/>
          <w:numId w:val="4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>контролируемый доступ участников образовательного процесса к информационным образовательным ресурсам в сети Интернет (ограничение доступа к информации, несовместимой с задачами духовно-нравственного развития и воспитания обучающихся);</w:t>
      </w:r>
    </w:p>
    <w:p w:rsidR="00372363" w:rsidRPr="00372363" w:rsidRDefault="00372363" w:rsidP="00372363">
      <w:pPr>
        <w:pStyle w:val="Default"/>
        <w:numPr>
          <w:ilvl w:val="0"/>
          <w:numId w:val="4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 xml:space="preserve">взаимодействие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 xml:space="preserve">розного </w:t>
      </w:r>
      <w:r w:rsidRPr="00372363">
        <w:rPr>
          <w:sz w:val="28"/>
          <w:szCs w:val="28"/>
        </w:rPr>
        <w:t>с органами, осуществляющими управление в сфере образования и с другими образовательными организациями.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>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использующих. Функционирование информационной образовательной среды должно соответствовать законодательству Российской Федерации</w:t>
      </w:r>
      <w:r w:rsidRPr="00372363">
        <w:rPr>
          <w:sz w:val="28"/>
          <w:szCs w:val="28"/>
          <w:vertAlign w:val="superscript"/>
        </w:rPr>
        <w:footnoteReference w:id="7"/>
      </w:r>
      <w:r w:rsidRPr="00372363">
        <w:rPr>
          <w:sz w:val="28"/>
          <w:szCs w:val="28"/>
        </w:rPr>
        <w:t>.</w:t>
      </w:r>
    </w:p>
    <w:p w:rsidR="00372363" w:rsidRPr="00372363" w:rsidRDefault="001975B2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«СОШ №60» </w:t>
      </w:r>
      <w:proofErr w:type="spellStart"/>
      <w:r>
        <w:rPr>
          <w:sz w:val="28"/>
          <w:szCs w:val="28"/>
        </w:rPr>
        <w:t>г.Грозного</w:t>
      </w:r>
      <w:proofErr w:type="spellEnd"/>
      <w:r w:rsidR="00372363" w:rsidRPr="00372363">
        <w:rPr>
          <w:sz w:val="28"/>
          <w:szCs w:val="28"/>
        </w:rPr>
        <w:t xml:space="preserve"> имеет право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 xml:space="preserve">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осуществляющим функции по </w:t>
      </w:r>
      <w:r w:rsidRPr="00372363">
        <w:rPr>
          <w:sz w:val="28"/>
          <w:szCs w:val="28"/>
        </w:rPr>
        <w:lastRenderedPageBreak/>
        <w:t>выработке государственной политики и нормативно-правовому регулированию в сфере образования</w:t>
      </w:r>
      <w:r w:rsidRPr="00372363">
        <w:rPr>
          <w:sz w:val="28"/>
          <w:szCs w:val="28"/>
          <w:vertAlign w:val="superscript"/>
        </w:rPr>
        <w:footnoteReference w:id="8"/>
      </w:r>
      <w:r w:rsidRPr="00372363">
        <w:rPr>
          <w:sz w:val="28"/>
          <w:szCs w:val="28"/>
        </w:rPr>
        <w:t>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sz w:val="28"/>
          <w:szCs w:val="28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</w:t>
      </w:r>
      <w:r w:rsidRPr="00372363">
        <w:rPr>
          <w:sz w:val="28"/>
          <w:szCs w:val="28"/>
          <w:vertAlign w:val="superscript"/>
        </w:rPr>
        <w:footnoteReference w:id="9"/>
      </w:r>
      <w:r w:rsidRPr="00372363">
        <w:rPr>
          <w:sz w:val="28"/>
          <w:szCs w:val="28"/>
        </w:rPr>
        <w:t>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72363">
        <w:rPr>
          <w:bCs/>
          <w:sz w:val="28"/>
          <w:szCs w:val="28"/>
        </w:rPr>
        <w:t>Для обучающихся с ТНР предусматривается определенная форма и доля социальной и образовательной интеграции</w:t>
      </w:r>
      <w:r w:rsidRPr="00372363">
        <w:rPr>
          <w:sz w:val="28"/>
          <w:szCs w:val="28"/>
        </w:rPr>
        <w:t xml:space="preserve">. </w:t>
      </w:r>
      <w:r w:rsidRPr="00372363">
        <w:rPr>
          <w:bCs/>
          <w:sz w:val="28"/>
          <w:szCs w:val="28"/>
        </w:rPr>
        <w:t>Это требует координации действий, обязательного, регулярного и качественного взаимодействия специалистов, работающих как с обучающимися, не имеющими речевой патологии, так и с их сверстниками с ТНР.</w:t>
      </w:r>
      <w:r w:rsidRPr="00372363">
        <w:rPr>
          <w:sz w:val="28"/>
          <w:szCs w:val="28"/>
        </w:rPr>
        <w:t xml:space="preserve">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педагогики, включая электронные библиотеки, порталы и сайты, дистанционный консультативный сервис, получить индивидуальную консультацию квалифицированных профильных специалистов. Также предусматривается организация регулярного обмена информацией между специалистами разного профиля, специалистами и семьей, включая сетевые ресурсы и технологии.</w:t>
      </w:r>
    </w:p>
    <w:p w:rsidR="00372363" w:rsidRPr="00372363" w:rsidRDefault="00372363" w:rsidP="00372363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63">
        <w:rPr>
          <w:rFonts w:ascii="Times New Roman" w:hAnsi="Times New Roman" w:cs="Times New Roman"/>
          <w:sz w:val="28"/>
          <w:szCs w:val="28"/>
        </w:rPr>
        <w:t>Материально-техническая база реализации адаптированной основной общеобразовательной программы начального образования обучающихся с ТНР</w:t>
      </w:r>
      <w:r w:rsidRPr="00372363">
        <w:rPr>
          <w:sz w:val="28"/>
          <w:szCs w:val="28"/>
        </w:rPr>
        <w:t xml:space="preserve"> </w:t>
      </w:r>
      <w:r w:rsidRPr="00372363">
        <w:rPr>
          <w:rFonts w:ascii="Times New Roman" w:hAnsi="Times New Roman" w:cs="Times New Roman"/>
          <w:sz w:val="28"/>
          <w:szCs w:val="28"/>
        </w:rPr>
        <w:t xml:space="preserve">должна соответствовать действующим санитарным и противопожарным нормам, нормам охраны труда работников </w:t>
      </w:r>
      <w:r w:rsidR="004E10D3">
        <w:rPr>
          <w:rFonts w:ascii="Times New Roman" w:hAnsi="Times New Roman"/>
          <w:sz w:val="28"/>
          <w:szCs w:val="28"/>
        </w:rPr>
        <w:t>МБОУ «СОШ №60»г</w:t>
      </w:r>
      <w:proofErr w:type="gramStart"/>
      <w:r w:rsidR="004E10D3">
        <w:rPr>
          <w:rFonts w:ascii="Times New Roman" w:hAnsi="Times New Roman"/>
          <w:sz w:val="28"/>
          <w:szCs w:val="28"/>
        </w:rPr>
        <w:t>.Г</w:t>
      </w:r>
      <w:proofErr w:type="gramEnd"/>
      <w:r w:rsidR="004E10D3">
        <w:rPr>
          <w:rFonts w:ascii="Times New Roman" w:hAnsi="Times New Roman"/>
          <w:sz w:val="28"/>
          <w:szCs w:val="28"/>
        </w:rPr>
        <w:t>розного</w:t>
      </w:r>
      <w:r w:rsidRPr="00372363">
        <w:rPr>
          <w:rFonts w:ascii="Times New Roman" w:hAnsi="Times New Roman" w:cs="Times New Roman"/>
          <w:sz w:val="28"/>
          <w:szCs w:val="28"/>
        </w:rPr>
        <w:t>, предъявляемым к:</w:t>
      </w:r>
    </w:p>
    <w:p w:rsidR="00372363" w:rsidRPr="00372363" w:rsidRDefault="00372363" w:rsidP="00372363">
      <w:pPr>
        <w:pStyle w:val="Default"/>
        <w:numPr>
          <w:ilvl w:val="0"/>
          <w:numId w:val="8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 xml:space="preserve">участку (территории)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 xml:space="preserve">розного </w:t>
      </w:r>
      <w:r w:rsidRPr="00372363">
        <w:rPr>
          <w:color w:val="auto"/>
          <w:sz w:val="28"/>
          <w:szCs w:val="28"/>
        </w:rPr>
        <w:t xml:space="preserve">(площадь, инсоляция, освещение, размещение, необходимый набор зон для обеспечения образовательной и хозяйственной деятельности </w:t>
      </w:r>
      <w:r w:rsidR="004E10D3">
        <w:rPr>
          <w:sz w:val="28"/>
          <w:szCs w:val="28"/>
        </w:rPr>
        <w:t xml:space="preserve">МБОУ «СОШ №60»г.Грозного </w:t>
      </w:r>
      <w:r w:rsidRPr="00372363">
        <w:rPr>
          <w:color w:val="auto"/>
          <w:sz w:val="28"/>
          <w:szCs w:val="28"/>
        </w:rPr>
        <w:t xml:space="preserve">и их оборудование); </w:t>
      </w:r>
    </w:p>
    <w:p w:rsidR="00372363" w:rsidRPr="00372363" w:rsidRDefault="00372363" w:rsidP="00372363">
      <w:pPr>
        <w:pStyle w:val="Default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 xml:space="preserve">зданию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 xml:space="preserve">розного </w:t>
      </w:r>
      <w:r w:rsidRPr="00372363">
        <w:rPr>
          <w:color w:val="auto"/>
          <w:sz w:val="28"/>
          <w:szCs w:val="28"/>
        </w:rPr>
        <w:t>(высота и архитектура здания),</w:t>
      </w:r>
    </w:p>
    <w:p w:rsidR="00372363" w:rsidRPr="00372363" w:rsidRDefault="00372363" w:rsidP="00372363">
      <w:pPr>
        <w:pStyle w:val="Default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 xml:space="preserve">помещениям библиотек (площадь, размещение рабочих зон, наличие читального зала, число читательских мест, </w:t>
      </w:r>
      <w:proofErr w:type="spellStart"/>
      <w:r w:rsidRPr="00372363">
        <w:rPr>
          <w:color w:val="auto"/>
          <w:sz w:val="28"/>
          <w:szCs w:val="28"/>
        </w:rPr>
        <w:t>медиатеки</w:t>
      </w:r>
      <w:proofErr w:type="spellEnd"/>
      <w:r w:rsidRPr="00372363">
        <w:rPr>
          <w:color w:val="auto"/>
          <w:sz w:val="28"/>
          <w:szCs w:val="28"/>
        </w:rPr>
        <w:t>)</w:t>
      </w:r>
    </w:p>
    <w:p w:rsidR="00372363" w:rsidRPr="00372363" w:rsidRDefault="00372363" w:rsidP="00372363">
      <w:pPr>
        <w:pStyle w:val="Default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lastRenderedPageBreak/>
        <w:t xml:space="preserve">помещениям для осуществления образовательного процесса: классам, кабинетам учителя-логопеда, педагога-психолога и др. специалистов (необходимый набор и размещение, их площадь, освещенность, расположение и размеры рабочих, игровых зон и зон для индивидуальных занятий в учебных кабинетах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>розного</w:t>
      </w:r>
      <w:r w:rsidRPr="00372363">
        <w:rPr>
          <w:color w:val="auto"/>
          <w:sz w:val="28"/>
          <w:szCs w:val="28"/>
        </w:rPr>
        <w:t xml:space="preserve">, для активной деятельности, сна и отдыха, структура которых должна обеспечивать возможность для организации урочной и внеурочной учебной деятельности); </w:t>
      </w:r>
    </w:p>
    <w:p w:rsidR="00372363" w:rsidRPr="00372363" w:rsidRDefault="00372363" w:rsidP="00372363">
      <w:pPr>
        <w:pStyle w:val="Default"/>
        <w:numPr>
          <w:ilvl w:val="0"/>
          <w:numId w:val="12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помещениям, предназначенным для занятий музыкой, изобразительным искусством, хореографией, моделированием, техническим творчеством, естественнонаучными исследованиями, актовому залу;</w:t>
      </w:r>
    </w:p>
    <w:p w:rsidR="00372363" w:rsidRPr="00372363" w:rsidRDefault="00372363" w:rsidP="00372363">
      <w:pPr>
        <w:pStyle w:val="Default"/>
        <w:numPr>
          <w:ilvl w:val="0"/>
          <w:numId w:val="13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спортивным залам, бассейнам, игровому и спортивному оборудованию;</w:t>
      </w:r>
    </w:p>
    <w:p w:rsidR="00372363" w:rsidRPr="00372363" w:rsidRDefault="00372363" w:rsidP="00372363">
      <w:pPr>
        <w:pStyle w:val="Default"/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 xml:space="preserve">помещениям для медицинского персонала; </w:t>
      </w:r>
    </w:p>
    <w:p w:rsidR="00372363" w:rsidRPr="00372363" w:rsidRDefault="00372363" w:rsidP="00372363">
      <w:pPr>
        <w:pStyle w:val="Default"/>
        <w:numPr>
          <w:ilvl w:val="0"/>
          <w:numId w:val="1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помещениям для питания обучающихся, а также для хранения и приготовления пищи, обеспечивающим возможность организации качественного горячего питания, в том числе горячих завтраков;</w:t>
      </w:r>
    </w:p>
    <w:p w:rsidR="00372363" w:rsidRPr="00372363" w:rsidRDefault="00372363" w:rsidP="00372363">
      <w:pPr>
        <w:pStyle w:val="Default"/>
        <w:numPr>
          <w:ilvl w:val="0"/>
          <w:numId w:val="1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мебели, офисному оснащению и хозяйственному инвентарю;</w:t>
      </w:r>
    </w:p>
    <w:p w:rsidR="00372363" w:rsidRPr="00372363" w:rsidRDefault="00372363" w:rsidP="00372363">
      <w:pPr>
        <w:pStyle w:val="Default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расходным материалам и канцелярским принадлежностям;</w:t>
      </w:r>
    </w:p>
    <w:p w:rsidR="00372363" w:rsidRPr="00372363" w:rsidRDefault="00372363" w:rsidP="00372363">
      <w:pPr>
        <w:pStyle w:val="Default"/>
        <w:numPr>
          <w:ilvl w:val="0"/>
          <w:numId w:val="18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туалетам, душевым, коридорам и другим помещениям.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образования.</w:t>
      </w:r>
    </w:p>
    <w:p w:rsidR="00372363" w:rsidRPr="00372363" w:rsidRDefault="00372363" w:rsidP="0037236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Материально-техническое и информационное оснащение образовательного процесса должно обеспечивать возможность:</w:t>
      </w:r>
    </w:p>
    <w:p w:rsidR="00372363" w:rsidRPr="00372363" w:rsidRDefault="00372363" w:rsidP="00372363">
      <w:pPr>
        <w:pStyle w:val="Default"/>
        <w:numPr>
          <w:ilvl w:val="0"/>
          <w:numId w:val="5"/>
        </w:numPr>
        <w:tabs>
          <w:tab w:val="clear" w:pos="72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создания и использования информации (в том числе запись и обработка изображений и звука, выступления с аудио-, видео сопровождением и графическим сопровождением, общение в сети Интернет  и др.);</w:t>
      </w:r>
    </w:p>
    <w:p w:rsidR="00372363" w:rsidRPr="00372363" w:rsidRDefault="00372363" w:rsidP="00372363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получения информации различными способами из разных источников (поиск информации  в сети Интернет,  работа в библиотеке и др.), в том числе специфических (научной, учебно-методической, справочно-информационной и художественной литературы для образовательных организаций и библиотек)</w:t>
      </w:r>
      <w:r w:rsidRPr="00372363">
        <w:rPr>
          <w:color w:val="auto"/>
          <w:sz w:val="28"/>
          <w:szCs w:val="28"/>
          <w:vertAlign w:val="superscript"/>
        </w:rPr>
        <w:t xml:space="preserve"> </w:t>
      </w:r>
      <w:r w:rsidRPr="00372363">
        <w:rPr>
          <w:color w:val="auto"/>
          <w:sz w:val="28"/>
          <w:szCs w:val="28"/>
          <w:vertAlign w:val="superscript"/>
        </w:rPr>
        <w:footnoteReference w:id="10"/>
      </w:r>
      <w:r w:rsidRPr="00372363">
        <w:rPr>
          <w:color w:val="auto"/>
          <w:sz w:val="28"/>
          <w:szCs w:val="28"/>
        </w:rPr>
        <w:t>;</w:t>
      </w:r>
    </w:p>
    <w:p w:rsidR="00372363" w:rsidRPr="00372363" w:rsidRDefault="00372363" w:rsidP="00372363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естественнонаучных объектов и явлений; цифрового (электронного) и традиционного измерения;</w:t>
      </w:r>
    </w:p>
    <w:p w:rsidR="00372363" w:rsidRPr="00372363" w:rsidRDefault="00372363" w:rsidP="00372363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lastRenderedPageBreak/>
        <w:t>наблюдений (включая наблюдение микрообъектов), определения местонахождения, наглядного представления и анализа данных; использования цифровых планов и карт, спутниковых изображений;</w:t>
      </w:r>
    </w:p>
    <w:p w:rsidR="00372363" w:rsidRPr="00372363" w:rsidRDefault="00372363" w:rsidP="00372363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создания материальных объектов, в том числе произведений искусства;</w:t>
      </w:r>
    </w:p>
    <w:p w:rsidR="00372363" w:rsidRPr="00372363" w:rsidRDefault="00372363" w:rsidP="00372363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обработки материалов и информации с использованием технологических инструментов;</w:t>
      </w:r>
    </w:p>
    <w:p w:rsidR="00372363" w:rsidRPr="00372363" w:rsidRDefault="00372363" w:rsidP="00372363">
      <w:pPr>
        <w:pStyle w:val="Default"/>
        <w:numPr>
          <w:ilvl w:val="0"/>
          <w:numId w:val="6"/>
        </w:numPr>
        <w:tabs>
          <w:tab w:val="clear" w:pos="720"/>
          <w:tab w:val="num" w:pos="0"/>
          <w:tab w:val="num" w:pos="66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проектирования и конструирования, в том числе моделей с цифровым управлением и обратной связью;</w:t>
      </w:r>
    </w:p>
    <w:p w:rsidR="00372363" w:rsidRPr="00372363" w:rsidRDefault="00372363" w:rsidP="00372363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исполнения, сочинения и аранжировки музыкальных произведений с применением традиционных инструментов и цифровых технологий;</w:t>
      </w:r>
    </w:p>
    <w:p w:rsidR="00372363" w:rsidRPr="00372363" w:rsidRDefault="00372363" w:rsidP="00372363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физического развития, участия в спортивных соревнованиях и играх;</w:t>
      </w:r>
    </w:p>
    <w:p w:rsidR="00372363" w:rsidRPr="00372363" w:rsidRDefault="00372363" w:rsidP="00372363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 xml:space="preserve">планирования учебного процесса, фиксирования его реализации в целом и отдельных этапов; </w:t>
      </w:r>
    </w:p>
    <w:p w:rsidR="00372363" w:rsidRPr="00372363" w:rsidRDefault="00372363" w:rsidP="00372363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 xml:space="preserve">размещения своих материалов и работ в информационной среде </w:t>
      </w:r>
      <w:r w:rsidR="004E10D3">
        <w:rPr>
          <w:sz w:val="28"/>
          <w:szCs w:val="28"/>
        </w:rPr>
        <w:t>МБОУ «СОШ №60»г</w:t>
      </w:r>
      <w:proofErr w:type="gramStart"/>
      <w:r w:rsidR="004E10D3">
        <w:rPr>
          <w:sz w:val="28"/>
          <w:szCs w:val="28"/>
        </w:rPr>
        <w:t>.Г</w:t>
      </w:r>
      <w:proofErr w:type="gramEnd"/>
      <w:r w:rsidR="004E10D3">
        <w:rPr>
          <w:sz w:val="28"/>
          <w:szCs w:val="28"/>
        </w:rPr>
        <w:t>розного</w:t>
      </w:r>
      <w:r w:rsidRPr="00372363">
        <w:rPr>
          <w:color w:val="auto"/>
          <w:sz w:val="28"/>
          <w:szCs w:val="28"/>
        </w:rPr>
        <w:t xml:space="preserve">; </w:t>
      </w:r>
    </w:p>
    <w:p w:rsidR="00372363" w:rsidRPr="00372363" w:rsidRDefault="00372363" w:rsidP="00372363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проведения массовых мероприятий, собраний, представлений;</w:t>
      </w:r>
    </w:p>
    <w:p w:rsidR="00372363" w:rsidRPr="00372363" w:rsidRDefault="00372363" w:rsidP="00372363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организации отдыха и питания;</w:t>
      </w:r>
    </w:p>
    <w:p w:rsidR="00372363" w:rsidRPr="00372363" w:rsidRDefault="00372363" w:rsidP="00372363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372363">
        <w:rPr>
          <w:color w:val="auto"/>
          <w:sz w:val="28"/>
          <w:szCs w:val="28"/>
        </w:rPr>
        <w:t>эффективной коррекции нарушений речи.</w:t>
      </w:r>
    </w:p>
    <w:p w:rsidR="00372363" w:rsidRPr="00372363" w:rsidRDefault="00372363" w:rsidP="003723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F47" w:rsidRPr="00372363" w:rsidRDefault="00E42F47" w:rsidP="00372363">
      <w:pPr>
        <w:rPr>
          <w:sz w:val="28"/>
          <w:szCs w:val="28"/>
        </w:rPr>
      </w:pPr>
    </w:p>
    <w:sectPr w:rsidR="00E42F47" w:rsidRPr="00372363" w:rsidSect="002F4646">
      <w:footerReference w:type="default" r:id="rId8"/>
      <w:pgSz w:w="11906" w:h="16838"/>
      <w:pgMar w:top="709" w:right="850" w:bottom="1134" w:left="1134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EF4" w:rsidRDefault="00577EF4" w:rsidP="00372363">
      <w:pPr>
        <w:spacing w:after="0" w:line="240" w:lineRule="auto"/>
      </w:pPr>
      <w:r>
        <w:separator/>
      </w:r>
    </w:p>
  </w:endnote>
  <w:endnote w:type="continuationSeparator" w:id="0">
    <w:p w:rsidR="00577EF4" w:rsidRDefault="00577EF4" w:rsidP="0037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93635"/>
      <w:docPartObj>
        <w:docPartGallery w:val="Page Numbers (Bottom of Page)"/>
        <w:docPartUnique/>
      </w:docPartObj>
    </w:sdtPr>
    <w:sdtEndPr/>
    <w:sdtContent>
      <w:p w:rsidR="00922DFD" w:rsidRDefault="00922DF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646">
          <w:rPr>
            <w:noProof/>
          </w:rPr>
          <w:t>4</w:t>
        </w:r>
        <w:r>
          <w:fldChar w:fldCharType="end"/>
        </w:r>
      </w:p>
    </w:sdtContent>
  </w:sdt>
  <w:p w:rsidR="00922DFD" w:rsidRDefault="00922D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EF4" w:rsidRDefault="00577EF4" w:rsidP="00372363">
      <w:pPr>
        <w:spacing w:after="0" w:line="240" w:lineRule="auto"/>
      </w:pPr>
      <w:r>
        <w:separator/>
      </w:r>
    </w:p>
  </w:footnote>
  <w:footnote w:type="continuationSeparator" w:id="0">
    <w:p w:rsidR="00577EF4" w:rsidRDefault="00577EF4" w:rsidP="00372363">
      <w:pPr>
        <w:spacing w:after="0" w:line="240" w:lineRule="auto"/>
      </w:pPr>
      <w:r>
        <w:continuationSeparator/>
      </w:r>
    </w:p>
  </w:footnote>
  <w:footnote w:id="1">
    <w:p w:rsidR="00922DFD" w:rsidRPr="00D75B81" w:rsidRDefault="00922DFD" w:rsidP="00372363">
      <w:pPr>
        <w:pStyle w:val="a4"/>
        <w:rPr>
          <w:rFonts w:ascii="Times New Roman" w:hAnsi="Times New Roman"/>
          <w:kern w:val="24"/>
          <w:sz w:val="20"/>
        </w:rPr>
      </w:pPr>
      <w:r>
        <w:rPr>
          <w:rStyle w:val="a3"/>
        </w:rPr>
        <w:footnoteRef/>
      </w:r>
      <w:r>
        <w:t xml:space="preserve"> </w:t>
      </w:r>
      <w:r w:rsidRPr="00D75B81">
        <w:rPr>
          <w:rFonts w:ascii="Times New Roman" w:hAnsi="Times New Roman"/>
          <w:kern w:val="24"/>
          <w:sz w:val="20"/>
        </w:rPr>
        <w:t xml:space="preserve">Часть 1 статьи 3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D75B81">
          <w:rPr>
            <w:rFonts w:ascii="Times New Roman" w:hAnsi="Times New Roman"/>
            <w:kern w:val="24"/>
            <w:sz w:val="20"/>
          </w:rPr>
          <w:t>2012 г</w:t>
        </w:r>
      </w:smartTag>
      <w:r w:rsidRPr="00D75B81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922DFD" w:rsidRDefault="00922DFD" w:rsidP="00372363">
      <w:pPr>
        <w:pStyle w:val="a4"/>
      </w:pPr>
    </w:p>
  </w:footnote>
  <w:footnote w:id="2">
    <w:p w:rsidR="00922DFD" w:rsidRPr="00876E32" w:rsidRDefault="00922DFD" w:rsidP="00372363">
      <w:pPr>
        <w:pStyle w:val="a4"/>
        <w:jc w:val="both"/>
        <w:rPr>
          <w:rFonts w:ascii="Times New Roman" w:hAnsi="Times New Roman" w:cs="Times New Roman"/>
          <w:sz w:val="20"/>
        </w:rPr>
      </w:pPr>
      <w:r w:rsidRPr="00D3206F">
        <w:rPr>
          <w:rStyle w:val="a3"/>
        </w:rPr>
        <w:footnoteRef/>
      </w:r>
      <w:r w:rsidRPr="00D3206F">
        <w:tab/>
      </w:r>
      <w:r w:rsidRPr="00876E32">
        <w:rPr>
          <w:rFonts w:ascii="Times New Roman" w:hAnsi="Times New Roman" w:cs="Times New Roman"/>
          <w:sz w:val="20"/>
          <w:szCs w:val="20"/>
        </w:rPr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876E32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876E32">
        <w:rPr>
          <w:rFonts w:ascii="Times New Roman" w:hAnsi="Times New Roman" w:cs="Times New Roman"/>
          <w:sz w:val="20"/>
          <w:szCs w:val="20"/>
        </w:rPr>
        <w:t xml:space="preserve"> России от 06.10.2009 N 373 </w:t>
      </w:r>
      <w:r w:rsidRPr="00876E32">
        <w:rPr>
          <w:rFonts w:ascii="Times New Roman" w:eastAsia="Times New Roman" w:hAnsi="Times New Roman" w:cs="Times New Roman"/>
          <w:kern w:val="0"/>
          <w:sz w:val="20"/>
          <w:szCs w:val="20"/>
        </w:rPr>
        <w:t xml:space="preserve">(зарегистрирован Министерством юстиции Российской Федерации 22 декабря </w:t>
      </w:r>
      <w:smartTag w:uri="urn:schemas-microsoft-com:office:smarttags" w:element="metricconverter">
        <w:smartTagPr>
          <w:attr w:name="ProductID" w:val="2009 г"/>
        </w:smartTagPr>
        <w:r w:rsidRPr="00876E32">
          <w:rPr>
            <w:rFonts w:ascii="Times New Roman" w:eastAsia="Times New Roman" w:hAnsi="Times New Roman" w:cs="Times New Roman"/>
            <w:kern w:val="0"/>
            <w:sz w:val="20"/>
            <w:szCs w:val="20"/>
          </w:rPr>
          <w:t>2009 г</w:t>
        </w:r>
      </w:smartTag>
      <w:r w:rsidRPr="00876E32">
        <w:rPr>
          <w:rFonts w:ascii="Times New Roman" w:eastAsia="Times New Roman" w:hAnsi="Times New Roman" w:cs="Times New Roman"/>
          <w:kern w:val="0"/>
          <w:sz w:val="20"/>
          <w:szCs w:val="20"/>
        </w:rPr>
        <w:t xml:space="preserve">., регистрационный № 15785) </w:t>
      </w:r>
      <w:r w:rsidRPr="00876E32">
        <w:rPr>
          <w:rFonts w:ascii="Times New Roman" w:hAnsi="Times New Roman" w:cs="Times New Roman"/>
          <w:sz w:val="20"/>
          <w:szCs w:val="20"/>
        </w:rPr>
        <w:t xml:space="preserve">(ред. от 18.12.2012) (далее – </w:t>
      </w:r>
      <w:r w:rsidRPr="00876E32">
        <w:rPr>
          <w:rFonts w:ascii="Times New Roman" w:hAnsi="Times New Roman" w:cs="Times New Roman"/>
          <w:sz w:val="20"/>
          <w:szCs w:val="20"/>
        </w:rPr>
        <w:br/>
        <w:t>ФГОС НОО).</w:t>
      </w:r>
    </w:p>
  </w:footnote>
  <w:footnote w:id="3">
    <w:p w:rsidR="00922DFD" w:rsidRDefault="00922DFD" w:rsidP="00372363">
      <w:pPr>
        <w:pStyle w:val="a4"/>
      </w:pPr>
      <w:r w:rsidRPr="00876E32">
        <w:rPr>
          <w:rStyle w:val="a3"/>
          <w:rFonts w:ascii="Times New Roman" w:hAnsi="Times New Roman"/>
          <w:sz w:val="20"/>
        </w:rPr>
        <w:footnoteRef/>
      </w:r>
      <w:r w:rsidRPr="00876E32">
        <w:rPr>
          <w:rFonts w:ascii="Times New Roman" w:hAnsi="Times New Roman"/>
          <w:sz w:val="20"/>
        </w:rPr>
        <w:tab/>
        <w:t xml:space="preserve">Пункт 19.8 раздела </w:t>
      </w:r>
      <w:r w:rsidRPr="00876E32">
        <w:rPr>
          <w:rFonts w:ascii="Times New Roman" w:hAnsi="Times New Roman"/>
          <w:sz w:val="20"/>
          <w:lang w:val="en-US"/>
        </w:rPr>
        <w:t>III</w:t>
      </w:r>
      <w:r w:rsidRPr="00876E32">
        <w:rPr>
          <w:rFonts w:ascii="Times New Roman" w:hAnsi="Times New Roman"/>
          <w:sz w:val="20"/>
        </w:rPr>
        <w:t xml:space="preserve"> ФГОС НОО</w:t>
      </w:r>
      <w:r>
        <w:t>.</w:t>
      </w:r>
    </w:p>
  </w:footnote>
  <w:footnote w:id="4">
    <w:p w:rsidR="00922DFD" w:rsidRDefault="00922DFD" w:rsidP="00372363">
      <w:pPr>
        <w:pStyle w:val="a4"/>
      </w:pPr>
      <w:r>
        <w:rPr>
          <w:rStyle w:val="a3"/>
        </w:rPr>
        <w:footnoteRef/>
      </w:r>
      <w:r>
        <w:tab/>
        <w:t>Р</w:t>
      </w:r>
      <w:r w:rsidRPr="00E83012">
        <w:rPr>
          <w:rFonts w:ascii="Times New Roman" w:hAnsi="Times New Roman" w:cs="Times New Roman"/>
        </w:rPr>
        <w:t xml:space="preserve">аздел </w:t>
      </w:r>
      <w:r w:rsidRPr="00E83012">
        <w:rPr>
          <w:rFonts w:ascii="Times New Roman" w:hAnsi="Times New Roman" w:cs="Times New Roman"/>
          <w:lang w:val="en-US"/>
        </w:rPr>
        <w:t>III</w:t>
      </w:r>
      <w:r w:rsidRPr="00E83012">
        <w:rPr>
          <w:rFonts w:ascii="Times New Roman" w:hAnsi="Times New Roman" w:cs="Times New Roman"/>
        </w:rPr>
        <w:t xml:space="preserve"> ФГОС НОО</w:t>
      </w:r>
      <w:r>
        <w:rPr>
          <w:rFonts w:ascii="Times New Roman" w:hAnsi="Times New Roman" w:cs="Times New Roman"/>
        </w:rPr>
        <w:t>.</w:t>
      </w:r>
    </w:p>
  </w:footnote>
  <w:footnote w:id="5">
    <w:p w:rsidR="00922DFD" w:rsidRPr="00E83012" w:rsidRDefault="00922DFD" w:rsidP="00372363">
      <w:pPr>
        <w:pStyle w:val="a4"/>
        <w:rPr>
          <w:rFonts w:ascii="Times New Roman" w:hAnsi="Times New Roman" w:cs="Times New Roman"/>
        </w:rPr>
      </w:pPr>
      <w:r w:rsidRPr="00D3206F">
        <w:rPr>
          <w:rStyle w:val="a3"/>
        </w:rPr>
        <w:footnoteRef/>
      </w:r>
      <w:r w:rsidRPr="00D3206F">
        <w:tab/>
      </w:r>
      <w:r>
        <w:t>Р</w:t>
      </w:r>
      <w:r w:rsidRPr="00E83012">
        <w:rPr>
          <w:rFonts w:ascii="Times New Roman" w:hAnsi="Times New Roman" w:cs="Times New Roman"/>
        </w:rPr>
        <w:t xml:space="preserve">аздел </w:t>
      </w:r>
      <w:r w:rsidRPr="00E83012">
        <w:rPr>
          <w:rFonts w:ascii="Times New Roman" w:hAnsi="Times New Roman" w:cs="Times New Roman"/>
          <w:lang w:val="en-US"/>
        </w:rPr>
        <w:t>III</w:t>
      </w:r>
      <w:r w:rsidRPr="00E83012">
        <w:rPr>
          <w:rFonts w:ascii="Times New Roman" w:hAnsi="Times New Roman" w:cs="Times New Roman"/>
        </w:rPr>
        <w:t xml:space="preserve"> ФГОС НОО.</w:t>
      </w:r>
    </w:p>
  </w:footnote>
  <w:footnote w:id="6">
    <w:p w:rsidR="00922DFD" w:rsidRDefault="00922DFD" w:rsidP="00372363">
      <w:pPr>
        <w:pStyle w:val="a4"/>
        <w:jc w:val="both"/>
      </w:pPr>
      <w:r w:rsidRPr="00440383">
        <w:rPr>
          <w:rStyle w:val="a3"/>
        </w:rPr>
        <w:footnoteRef/>
      </w:r>
      <w:r>
        <w:tab/>
      </w:r>
      <w:r w:rsidRPr="00853C18">
        <w:rPr>
          <w:rFonts w:ascii="Times New Roman" w:hAnsi="Times New Roman"/>
          <w:kern w:val="24"/>
          <w:sz w:val="20"/>
        </w:rPr>
        <w:t>Пункт 24 ФГОС НОО</w:t>
      </w:r>
      <w:r w:rsidRPr="00440383">
        <w:t>.</w:t>
      </w:r>
    </w:p>
  </w:footnote>
  <w:footnote w:id="7">
    <w:p w:rsidR="00922DFD" w:rsidRPr="0006557A" w:rsidRDefault="00922DFD" w:rsidP="00372363">
      <w:pPr>
        <w:pStyle w:val="a4"/>
        <w:jc w:val="both"/>
        <w:rPr>
          <w:rFonts w:ascii="Times New Roman" w:hAnsi="Times New Roman"/>
          <w:kern w:val="24"/>
          <w:sz w:val="20"/>
        </w:rPr>
      </w:pPr>
      <w:r>
        <w:rPr>
          <w:rStyle w:val="a3"/>
        </w:rPr>
        <w:footnoteRef/>
      </w:r>
      <w:r>
        <w:t xml:space="preserve"> </w:t>
      </w:r>
      <w:r w:rsidRPr="0006557A">
        <w:rPr>
          <w:rFonts w:ascii="Times New Roman" w:hAnsi="Times New Roman"/>
          <w:kern w:val="24"/>
          <w:sz w:val="20"/>
        </w:rPr>
        <w:t xml:space="preserve">Статьи 29, 97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N 273-ФЗ «Об образовании в Российской Федерации»,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№ 149-ФЗ «Об информации, информационных технологиях и о защите информации» (Собрание законодательства Российской Федерации, 2006, № 31, ст. 3448),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>. № 152-ФЗ «О персональных данных» (Собрание законодательства Российской Федерации, 2006, № 31, ст. 3451).</w:t>
      </w:r>
    </w:p>
  </w:footnote>
  <w:footnote w:id="8">
    <w:p w:rsidR="00922DFD" w:rsidRPr="0006557A" w:rsidRDefault="00922DFD" w:rsidP="00372363">
      <w:pPr>
        <w:pStyle w:val="a4"/>
        <w:jc w:val="both"/>
        <w:rPr>
          <w:rFonts w:ascii="Times New Roman" w:hAnsi="Times New Roman"/>
          <w:kern w:val="24"/>
          <w:sz w:val="20"/>
        </w:rPr>
      </w:pPr>
      <w:r w:rsidRPr="00F503E7">
        <w:rPr>
          <w:rStyle w:val="a3"/>
          <w:rFonts w:ascii="Times New Roman" w:hAnsi="Times New Roman"/>
          <w:szCs w:val="22"/>
        </w:rPr>
        <w:footnoteRef/>
      </w:r>
      <w:r w:rsidRPr="00F503E7">
        <w:rPr>
          <w:rFonts w:ascii="Times New Roman" w:hAnsi="Times New Roman"/>
          <w:szCs w:val="22"/>
        </w:rPr>
        <w:t xml:space="preserve"> </w:t>
      </w:r>
      <w:r w:rsidRPr="0006557A">
        <w:rPr>
          <w:rFonts w:ascii="Times New Roman" w:hAnsi="Times New Roman"/>
          <w:kern w:val="24"/>
          <w:sz w:val="20"/>
          <w:szCs w:val="22"/>
        </w:rPr>
        <w:t>Часть 2 статьи 16</w:t>
      </w:r>
      <w:r w:rsidRPr="0006557A">
        <w:rPr>
          <w:rFonts w:ascii="Times New Roman" w:hAnsi="Times New Roman"/>
          <w:kern w:val="24"/>
          <w:sz w:val="20"/>
        </w:rPr>
        <w:t xml:space="preserve">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</w:footnote>
  <w:footnote w:id="9">
    <w:p w:rsidR="00922DFD" w:rsidRPr="00AE4356" w:rsidRDefault="00922DFD" w:rsidP="00372363">
      <w:pPr>
        <w:pStyle w:val="a4"/>
        <w:jc w:val="both"/>
        <w:rPr>
          <w:rFonts w:ascii="Times New Roman" w:hAnsi="Times New Roman"/>
          <w:kern w:val="24"/>
          <w:sz w:val="20"/>
        </w:rPr>
      </w:pPr>
      <w:r w:rsidRPr="00F9783B">
        <w:rPr>
          <w:rStyle w:val="a3"/>
          <w:sz w:val="22"/>
          <w:szCs w:val="22"/>
        </w:rPr>
        <w:footnoteRef/>
      </w:r>
      <w:r w:rsidRPr="00F9783B">
        <w:rPr>
          <w:sz w:val="22"/>
          <w:szCs w:val="22"/>
        </w:rPr>
        <w:t xml:space="preserve"> </w:t>
      </w:r>
      <w:r w:rsidRPr="00AE4356">
        <w:rPr>
          <w:rFonts w:ascii="Times New Roman" w:hAnsi="Times New Roman"/>
          <w:kern w:val="24"/>
          <w:sz w:val="20"/>
          <w:szCs w:val="22"/>
        </w:rPr>
        <w:t xml:space="preserve">Часть 3 статьи 16 </w:t>
      </w:r>
      <w:r w:rsidRPr="00AE4356">
        <w:rPr>
          <w:rFonts w:ascii="Times New Roman" w:hAnsi="Times New Roman"/>
          <w:kern w:val="24"/>
          <w:sz w:val="20"/>
        </w:rPr>
        <w:t xml:space="preserve">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AE4356">
          <w:rPr>
            <w:rFonts w:ascii="Times New Roman" w:hAnsi="Times New Roman"/>
            <w:kern w:val="24"/>
            <w:sz w:val="20"/>
          </w:rPr>
          <w:t>2012 г</w:t>
        </w:r>
      </w:smartTag>
      <w:r w:rsidRPr="00AE4356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922DFD" w:rsidRPr="00215375" w:rsidRDefault="00922DFD" w:rsidP="00372363">
      <w:pPr>
        <w:pStyle w:val="a4"/>
        <w:rPr>
          <w:sz w:val="16"/>
          <w:szCs w:val="16"/>
        </w:rPr>
      </w:pPr>
    </w:p>
  </w:footnote>
  <w:footnote w:id="10">
    <w:p w:rsidR="00922DFD" w:rsidRPr="00AE4356" w:rsidRDefault="00922DFD" w:rsidP="00372363">
      <w:pPr>
        <w:pStyle w:val="a4"/>
        <w:jc w:val="both"/>
        <w:rPr>
          <w:rFonts w:ascii="Times New Roman" w:hAnsi="Times New Roman"/>
          <w:i/>
          <w:color w:val="FF0000"/>
          <w:kern w:val="24"/>
          <w:sz w:val="20"/>
        </w:rPr>
      </w:pPr>
      <w:r w:rsidRPr="009B2250">
        <w:rPr>
          <w:rStyle w:val="a3"/>
          <w:rFonts w:ascii="Times New Roman" w:hAnsi="Times New Roman"/>
        </w:rPr>
        <w:footnoteRef/>
      </w:r>
      <w:r w:rsidRPr="009B2250">
        <w:rPr>
          <w:rFonts w:ascii="Times New Roman" w:hAnsi="Times New Roman"/>
        </w:rPr>
        <w:t xml:space="preserve"> </w:t>
      </w:r>
      <w:r w:rsidRPr="00AE4356">
        <w:rPr>
          <w:rFonts w:ascii="Times New Roman" w:hAnsi="Times New Roman"/>
          <w:kern w:val="24"/>
          <w:sz w:val="20"/>
        </w:rPr>
        <w:t xml:space="preserve">Статья 14 Федерального закона «О социальной защите инвалидов в Российской Федерации» от 24 ноября </w:t>
      </w:r>
      <w:smartTag w:uri="urn:schemas-microsoft-com:office:smarttags" w:element="metricconverter">
        <w:smartTagPr>
          <w:attr w:name="ProductID" w:val="1995 г"/>
        </w:smartTagPr>
        <w:r w:rsidRPr="00AE4356">
          <w:rPr>
            <w:rFonts w:ascii="Times New Roman" w:hAnsi="Times New Roman"/>
            <w:kern w:val="24"/>
            <w:sz w:val="20"/>
          </w:rPr>
          <w:t>1995 г</w:t>
        </w:r>
      </w:smartTag>
      <w:r w:rsidRPr="00AE4356">
        <w:rPr>
          <w:rFonts w:ascii="Times New Roman" w:hAnsi="Times New Roman"/>
          <w:kern w:val="24"/>
          <w:sz w:val="20"/>
        </w:rPr>
        <w:t>. № 181-ФЗ</w:t>
      </w:r>
      <w:r>
        <w:rPr>
          <w:rFonts w:ascii="Times New Roman" w:hAnsi="Times New Roman"/>
          <w:kern w:val="24"/>
          <w:sz w:val="20"/>
        </w:rPr>
        <w:t>.</w:t>
      </w:r>
      <w:r w:rsidRPr="00AE4356">
        <w:rPr>
          <w:rFonts w:ascii="Times New Roman" w:hAnsi="Times New Roman"/>
          <w:kern w:val="24"/>
          <w:sz w:val="20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BE8"/>
    <w:multiLevelType w:val="hybridMultilevel"/>
    <w:tmpl w:val="0B9802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1596DEC"/>
    <w:multiLevelType w:val="hybridMultilevel"/>
    <w:tmpl w:val="8F1E0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37541F"/>
    <w:multiLevelType w:val="hybridMultilevel"/>
    <w:tmpl w:val="CAEC7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436587"/>
    <w:multiLevelType w:val="hybridMultilevel"/>
    <w:tmpl w:val="6DDAD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E57A1F"/>
    <w:multiLevelType w:val="hybridMultilevel"/>
    <w:tmpl w:val="90267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967620"/>
    <w:multiLevelType w:val="hybridMultilevel"/>
    <w:tmpl w:val="15DAB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835B54"/>
    <w:multiLevelType w:val="hybridMultilevel"/>
    <w:tmpl w:val="1D06D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AC04B2"/>
    <w:multiLevelType w:val="hybridMultilevel"/>
    <w:tmpl w:val="ADB22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01FFD"/>
    <w:multiLevelType w:val="hybridMultilevel"/>
    <w:tmpl w:val="FE220868"/>
    <w:lvl w:ilvl="0" w:tplc="107CA9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2940F94"/>
    <w:multiLevelType w:val="hybridMultilevel"/>
    <w:tmpl w:val="C33E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917261"/>
    <w:multiLevelType w:val="hybridMultilevel"/>
    <w:tmpl w:val="7E809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A56BF9"/>
    <w:multiLevelType w:val="hybridMultilevel"/>
    <w:tmpl w:val="177E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E52178F"/>
    <w:multiLevelType w:val="hybridMultilevel"/>
    <w:tmpl w:val="05DC4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B568A0"/>
    <w:multiLevelType w:val="hybridMultilevel"/>
    <w:tmpl w:val="0CE89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1D4168"/>
    <w:multiLevelType w:val="hybridMultilevel"/>
    <w:tmpl w:val="0BE0E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427D50"/>
    <w:multiLevelType w:val="hybridMultilevel"/>
    <w:tmpl w:val="5DA62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8E3AEA"/>
    <w:multiLevelType w:val="hybridMultilevel"/>
    <w:tmpl w:val="FA5A0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ED7001"/>
    <w:multiLevelType w:val="hybridMultilevel"/>
    <w:tmpl w:val="63482C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583650B"/>
    <w:multiLevelType w:val="hybridMultilevel"/>
    <w:tmpl w:val="5B0A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0"/>
  </w:num>
  <w:num w:numId="4">
    <w:abstractNumId w:val="1"/>
  </w:num>
  <w:num w:numId="5">
    <w:abstractNumId w:val="7"/>
  </w:num>
  <w:num w:numId="6">
    <w:abstractNumId w:val="6"/>
  </w:num>
  <w:num w:numId="7">
    <w:abstractNumId w:val="16"/>
  </w:num>
  <w:num w:numId="8">
    <w:abstractNumId w:val="4"/>
  </w:num>
  <w:num w:numId="9">
    <w:abstractNumId w:val="18"/>
  </w:num>
  <w:num w:numId="10">
    <w:abstractNumId w:val="3"/>
  </w:num>
  <w:num w:numId="11">
    <w:abstractNumId w:val="5"/>
  </w:num>
  <w:num w:numId="12">
    <w:abstractNumId w:val="11"/>
  </w:num>
  <w:num w:numId="13">
    <w:abstractNumId w:val="14"/>
  </w:num>
  <w:num w:numId="14">
    <w:abstractNumId w:val="9"/>
  </w:num>
  <w:num w:numId="15">
    <w:abstractNumId w:val="12"/>
  </w:num>
  <w:num w:numId="16">
    <w:abstractNumId w:val="2"/>
  </w:num>
  <w:num w:numId="17">
    <w:abstractNumId w:val="15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63"/>
    <w:rsid w:val="001975B2"/>
    <w:rsid w:val="002F4646"/>
    <w:rsid w:val="00372363"/>
    <w:rsid w:val="004E10D3"/>
    <w:rsid w:val="00577EF4"/>
    <w:rsid w:val="00922DFD"/>
    <w:rsid w:val="00A23D55"/>
    <w:rsid w:val="00AC2B65"/>
    <w:rsid w:val="00E05550"/>
    <w:rsid w:val="00E42F47"/>
    <w:rsid w:val="00E6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363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</w:rPr>
  </w:style>
  <w:style w:type="paragraph" w:styleId="3">
    <w:name w:val="heading 3"/>
    <w:basedOn w:val="a"/>
    <w:next w:val="a"/>
    <w:link w:val="31"/>
    <w:unhideWhenUsed/>
    <w:qFormat/>
    <w:rsid w:val="00922DFD"/>
    <w:pPr>
      <w:keepNext/>
      <w:keepLine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rsid w:val="00372363"/>
    <w:rPr>
      <w:vertAlign w:val="superscript"/>
    </w:rPr>
  </w:style>
  <w:style w:type="paragraph" w:styleId="a4">
    <w:name w:val="footnote text"/>
    <w:aliases w:val="Основной текст с отступом1,Основной текст с отступом11,Body Text Indent,Знак1,Body Text Indent1"/>
    <w:basedOn w:val="a"/>
    <w:link w:val="a5"/>
    <w:rsid w:val="00372363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4"/>
    <w:rsid w:val="00372363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2F4646"/>
    <w:pPr>
      <w:tabs>
        <w:tab w:val="right" w:leader="dot" w:pos="9923"/>
      </w:tabs>
      <w:spacing w:after="0" w:line="360" w:lineRule="auto"/>
    </w:pPr>
  </w:style>
  <w:style w:type="paragraph" w:styleId="30">
    <w:name w:val="toc 3"/>
    <w:basedOn w:val="a"/>
    <w:next w:val="a"/>
    <w:autoRedefine/>
    <w:uiPriority w:val="39"/>
    <w:unhideWhenUsed/>
    <w:rsid w:val="002F4646"/>
    <w:pPr>
      <w:tabs>
        <w:tab w:val="right" w:leader="dot" w:pos="9923"/>
      </w:tabs>
      <w:spacing w:after="0" w:line="360" w:lineRule="auto"/>
      <w:ind w:left="426"/>
    </w:pPr>
  </w:style>
  <w:style w:type="character" w:styleId="a6">
    <w:name w:val="Hyperlink"/>
    <w:uiPriority w:val="99"/>
    <w:unhideWhenUsed/>
    <w:rsid w:val="00372363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2F4646"/>
    <w:pPr>
      <w:tabs>
        <w:tab w:val="right" w:leader="dot" w:pos="9923"/>
      </w:tabs>
      <w:spacing w:after="0" w:line="360" w:lineRule="auto"/>
      <w:ind w:left="440"/>
    </w:pPr>
    <w:rPr>
      <w:rFonts w:ascii="Times New Roman" w:hAnsi="Times New Roman" w:cs="Times New Roman"/>
      <w:noProof/>
      <w:sz w:val="28"/>
      <w:szCs w:val="28"/>
    </w:rPr>
  </w:style>
  <w:style w:type="paragraph" w:styleId="a7">
    <w:name w:val="List Paragraph"/>
    <w:basedOn w:val="a"/>
    <w:uiPriority w:val="99"/>
    <w:qFormat/>
    <w:rsid w:val="00372363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372363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customStyle="1" w:styleId="18TexstSPISOK1">
    <w:name w:val="18TexstSPISOK_1"/>
    <w:aliases w:val="1"/>
    <w:basedOn w:val="a"/>
    <w:rsid w:val="00372363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customStyle="1" w:styleId="Default">
    <w:name w:val="Default"/>
    <w:rsid w:val="003723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0">
    <w:name w:val="Абзац списка2"/>
    <w:basedOn w:val="a"/>
    <w:rsid w:val="00372363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372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2363"/>
    <w:rPr>
      <w:rFonts w:ascii="Calibri" w:eastAsia="Arial Unicode MS" w:hAnsi="Calibri" w:cs="Calibri"/>
      <w:color w:val="00000A"/>
      <w:kern w:val="1"/>
    </w:rPr>
  </w:style>
  <w:style w:type="paragraph" w:styleId="aa">
    <w:name w:val="footer"/>
    <w:basedOn w:val="a"/>
    <w:link w:val="ab"/>
    <w:uiPriority w:val="99"/>
    <w:unhideWhenUsed/>
    <w:rsid w:val="00372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2363"/>
    <w:rPr>
      <w:rFonts w:ascii="Calibri" w:eastAsia="Arial Unicode MS" w:hAnsi="Calibri" w:cs="Calibri"/>
      <w:color w:val="00000A"/>
      <w:kern w:val="1"/>
    </w:rPr>
  </w:style>
  <w:style w:type="character" w:customStyle="1" w:styleId="32">
    <w:name w:val="Заголовок 3 Знак"/>
    <w:basedOn w:val="a0"/>
    <w:uiPriority w:val="9"/>
    <w:semiHidden/>
    <w:rsid w:val="00922DFD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31">
    <w:name w:val="Заголовок 3 Знак1"/>
    <w:basedOn w:val="a0"/>
    <w:link w:val="3"/>
    <w:rsid w:val="00922DFD"/>
    <w:rPr>
      <w:rFonts w:ascii="Arial" w:eastAsiaTheme="majorEastAsia" w:hAnsi="Arial" w:cstheme="majorBidi"/>
      <w:b/>
      <w:bCs/>
      <w:i/>
      <w:kern w:val="1"/>
      <w:sz w:val="28"/>
    </w:rPr>
  </w:style>
  <w:style w:type="paragraph" w:customStyle="1" w:styleId="Heading">
    <w:name w:val="Heading"/>
    <w:rsid w:val="00922DFD"/>
    <w:pPr>
      <w:suppressAutoHyphens/>
      <w:spacing w:after="0" w:line="240" w:lineRule="auto"/>
    </w:pPr>
    <w:rPr>
      <w:rFonts w:ascii="Arial" w:eastAsia="Arial" w:hAnsi="Arial" w:cs="Arial"/>
      <w:b/>
      <w:bCs/>
      <w:sz w:val="24"/>
      <w:szCs w:val="24"/>
      <w:lang w:eastAsia="ar-SA"/>
    </w:rPr>
  </w:style>
  <w:style w:type="table" w:styleId="ac">
    <w:name w:val="Table Grid"/>
    <w:basedOn w:val="a1"/>
    <w:uiPriority w:val="39"/>
    <w:rsid w:val="002F46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363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</w:rPr>
  </w:style>
  <w:style w:type="paragraph" w:styleId="3">
    <w:name w:val="heading 3"/>
    <w:basedOn w:val="a"/>
    <w:next w:val="a"/>
    <w:link w:val="31"/>
    <w:unhideWhenUsed/>
    <w:qFormat/>
    <w:rsid w:val="00922DFD"/>
    <w:pPr>
      <w:keepNext/>
      <w:keepLine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rsid w:val="00372363"/>
    <w:rPr>
      <w:vertAlign w:val="superscript"/>
    </w:rPr>
  </w:style>
  <w:style w:type="paragraph" w:styleId="a4">
    <w:name w:val="footnote text"/>
    <w:aliases w:val="Основной текст с отступом1,Основной текст с отступом11,Body Text Indent,Знак1,Body Text Indent1"/>
    <w:basedOn w:val="a"/>
    <w:link w:val="a5"/>
    <w:rsid w:val="00372363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4"/>
    <w:rsid w:val="00372363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2F4646"/>
    <w:pPr>
      <w:tabs>
        <w:tab w:val="right" w:leader="dot" w:pos="9923"/>
      </w:tabs>
      <w:spacing w:after="0" w:line="360" w:lineRule="auto"/>
    </w:pPr>
  </w:style>
  <w:style w:type="paragraph" w:styleId="30">
    <w:name w:val="toc 3"/>
    <w:basedOn w:val="a"/>
    <w:next w:val="a"/>
    <w:autoRedefine/>
    <w:uiPriority w:val="39"/>
    <w:unhideWhenUsed/>
    <w:rsid w:val="002F4646"/>
    <w:pPr>
      <w:tabs>
        <w:tab w:val="right" w:leader="dot" w:pos="9923"/>
      </w:tabs>
      <w:spacing w:after="0" w:line="360" w:lineRule="auto"/>
      <w:ind w:left="426"/>
    </w:pPr>
  </w:style>
  <w:style w:type="character" w:styleId="a6">
    <w:name w:val="Hyperlink"/>
    <w:uiPriority w:val="99"/>
    <w:unhideWhenUsed/>
    <w:rsid w:val="00372363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2F4646"/>
    <w:pPr>
      <w:tabs>
        <w:tab w:val="right" w:leader="dot" w:pos="9923"/>
      </w:tabs>
      <w:spacing w:after="0" w:line="360" w:lineRule="auto"/>
      <w:ind w:left="440"/>
    </w:pPr>
    <w:rPr>
      <w:rFonts w:ascii="Times New Roman" w:hAnsi="Times New Roman" w:cs="Times New Roman"/>
      <w:noProof/>
      <w:sz w:val="28"/>
      <w:szCs w:val="28"/>
    </w:rPr>
  </w:style>
  <w:style w:type="paragraph" w:styleId="a7">
    <w:name w:val="List Paragraph"/>
    <w:basedOn w:val="a"/>
    <w:uiPriority w:val="99"/>
    <w:qFormat/>
    <w:rsid w:val="00372363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372363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customStyle="1" w:styleId="18TexstSPISOK1">
    <w:name w:val="18TexstSPISOK_1"/>
    <w:aliases w:val="1"/>
    <w:basedOn w:val="a"/>
    <w:rsid w:val="00372363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customStyle="1" w:styleId="Default">
    <w:name w:val="Default"/>
    <w:rsid w:val="003723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0">
    <w:name w:val="Абзац списка2"/>
    <w:basedOn w:val="a"/>
    <w:rsid w:val="00372363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372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2363"/>
    <w:rPr>
      <w:rFonts w:ascii="Calibri" w:eastAsia="Arial Unicode MS" w:hAnsi="Calibri" w:cs="Calibri"/>
      <w:color w:val="00000A"/>
      <w:kern w:val="1"/>
    </w:rPr>
  </w:style>
  <w:style w:type="paragraph" w:styleId="aa">
    <w:name w:val="footer"/>
    <w:basedOn w:val="a"/>
    <w:link w:val="ab"/>
    <w:uiPriority w:val="99"/>
    <w:unhideWhenUsed/>
    <w:rsid w:val="00372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2363"/>
    <w:rPr>
      <w:rFonts w:ascii="Calibri" w:eastAsia="Arial Unicode MS" w:hAnsi="Calibri" w:cs="Calibri"/>
      <w:color w:val="00000A"/>
      <w:kern w:val="1"/>
    </w:rPr>
  </w:style>
  <w:style w:type="character" w:customStyle="1" w:styleId="32">
    <w:name w:val="Заголовок 3 Знак"/>
    <w:basedOn w:val="a0"/>
    <w:uiPriority w:val="9"/>
    <w:semiHidden/>
    <w:rsid w:val="00922DFD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31">
    <w:name w:val="Заголовок 3 Знак1"/>
    <w:basedOn w:val="a0"/>
    <w:link w:val="3"/>
    <w:rsid w:val="00922DFD"/>
    <w:rPr>
      <w:rFonts w:ascii="Arial" w:eastAsiaTheme="majorEastAsia" w:hAnsi="Arial" w:cstheme="majorBidi"/>
      <w:b/>
      <w:bCs/>
      <w:i/>
      <w:kern w:val="1"/>
      <w:sz w:val="28"/>
    </w:rPr>
  </w:style>
  <w:style w:type="paragraph" w:customStyle="1" w:styleId="Heading">
    <w:name w:val="Heading"/>
    <w:rsid w:val="00922DFD"/>
    <w:pPr>
      <w:suppressAutoHyphens/>
      <w:spacing w:after="0" w:line="240" w:lineRule="auto"/>
    </w:pPr>
    <w:rPr>
      <w:rFonts w:ascii="Arial" w:eastAsia="Arial" w:hAnsi="Arial" w:cs="Arial"/>
      <w:b/>
      <w:bCs/>
      <w:sz w:val="24"/>
      <w:szCs w:val="24"/>
      <w:lang w:eastAsia="ar-SA"/>
    </w:rPr>
  </w:style>
  <w:style w:type="table" w:styleId="ac">
    <w:name w:val="Table Grid"/>
    <w:basedOn w:val="a1"/>
    <w:uiPriority w:val="39"/>
    <w:rsid w:val="002F46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29</Pages>
  <Words>9175</Words>
  <Characters>52299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</dc:creator>
  <cp:keywords/>
  <dc:description/>
  <cp:lastModifiedBy>зарета</cp:lastModifiedBy>
  <cp:revision>4</cp:revision>
  <dcterms:created xsi:type="dcterms:W3CDTF">2019-01-10T10:37:00Z</dcterms:created>
  <dcterms:modified xsi:type="dcterms:W3CDTF">2019-01-11T11:51:00Z</dcterms:modified>
</cp:coreProperties>
</file>